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3" w:rsidRDefault="00535D13">
      <w:pPr>
        <w:spacing w:line="200" w:lineRule="exact"/>
      </w:pPr>
    </w:p>
    <w:p w:rsidR="00535D13" w:rsidRDefault="00535D13">
      <w:pPr>
        <w:sectPr w:rsidR="00535D13"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</w:pPr>
    </w:p>
    <w:p w:rsidR="00535D13" w:rsidRDefault="000518B7">
      <w:p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49" style="position:absolute;margin-left:23.4pt;margin-top:-5.75pt;width:534pt;height:48.75pt;z-index:251666944" strokecolor="white [3212]">
            <v:textbox style="mso-next-textbox:#_x0000_s1049" inset="5.85pt,.7pt,5.85pt,.7pt">
              <w:txbxContent>
                <w:p w:rsidR="000518B7" w:rsidRDefault="000518B7" w:rsidP="000518B7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0518B7" w:rsidRDefault="000518B7" w:rsidP="000518B7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0518B7" w:rsidRPr="003F4EA5" w:rsidRDefault="000518B7" w:rsidP="000518B7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535D13" w:rsidRDefault="00535D13">
      <w:pPr>
        <w:spacing w:line="200" w:lineRule="exact"/>
      </w:pPr>
    </w:p>
    <w:p w:rsidR="00535D13" w:rsidRDefault="00535D13">
      <w:p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</w:pPr>
    </w:p>
    <w:p w:rsidR="00535D13" w:rsidRDefault="00535D13">
      <w:p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</w:pPr>
    </w:p>
    <w:p w:rsidR="00535D13" w:rsidRDefault="00535D13">
      <w:p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12" w:lineRule="exact"/>
      </w:pPr>
    </w:p>
    <w:p w:rsidR="00535D13" w:rsidRDefault="00535D13">
      <w:p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518B7" w:rsidRDefault="000518B7">
      <w:pPr>
        <w:autoSpaceDE w:val="0"/>
        <w:autoSpaceDN w:val="0"/>
        <w:ind w:left="694"/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</w:pPr>
    </w:p>
    <w:p w:rsidR="00535D13" w:rsidRDefault="00BD0D83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ブリーズヘラー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1/2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535D13" w:rsidRDefault="00BD0D83">
      <w:pPr>
        <w:autoSpaceDE w:val="0"/>
        <w:autoSpaceDN w:val="0"/>
        <w:spacing w:line="241" w:lineRule="auto"/>
        <w:ind w:right="3619" w:firstLine="344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7"/>
          <w:sz w:val="32"/>
          <w:szCs w:val="32"/>
          <w:lang w:eastAsia="ja-JP"/>
        </w:rPr>
        <w:t>ブリーズヘラー</w:t>
      </w:r>
      <w:r>
        <w:rPr>
          <w:rFonts w:ascii="ＭＳ ゴシック" w:eastAsia="ＭＳ ゴシック" w:hAnsi="ＭＳ ゴシック" w:cs="ＭＳ ゴシック"/>
          <w:spacing w:val="37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32"/>
          <w:szCs w:val="32"/>
          <w:lang w:eastAsia="ja-JP"/>
        </w:rPr>
        <w:t>各部位の名称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（薬品名：オンブレス、シー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ブリ、ウルティブロ）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3729" w:space="0"/>
            <w:col w:w="8174"/>
          </w:cols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0518B7">
      <w:pPr>
        <w:spacing w:line="200" w:lineRule="exact"/>
        <w:rPr>
          <w:lang w:eastAsia="ja-JP"/>
        </w:rPr>
      </w:pPr>
      <w:r>
        <w:pict w14:anchorId="43E6C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50.05pt;margin-top:143.85pt;width:275.4pt;height:183pt;z-index:251649536;mso-position-horizontal-relative:page;mso-position-vertical-relative:page">
            <v:imagedata r:id="rId6" o:title=""/>
            <w10:wrap anchorx="page" anchory="page"/>
          </v:shape>
        </w:pict>
      </w:r>
      <w:r>
        <w:pict w14:anchorId="070D7969">
          <v:shape id="_x0000_s1047" type="#_x0000_t75" style="position:absolute;margin-left:94.05pt;margin-top:332.85pt;width:98.4pt;height:58.8pt;z-index:251650560;mso-position-horizontal-relative:page;mso-position-vertical-relative:page">
            <v:imagedata r:id="rId7" o:title=""/>
            <w10:wrap anchorx="page" anchory="page"/>
          </v:shape>
        </w:pict>
      </w:r>
      <w:r>
        <w:pict w14:anchorId="6ED94512">
          <v:shape id="_x0000_s1046" type="#_x0000_t75" style="position:absolute;margin-left:275.85pt;margin-top:334.05pt;width:98.4pt;height:58.8pt;z-index:251651584;mso-position-horizontal-relative:page;mso-position-vertical-relative:page">
            <v:imagedata r:id="rId8" o:title=""/>
            <w10:wrap anchorx="page" anchory="page"/>
          </v:shape>
        </w:pict>
      </w:r>
      <w:r>
        <w:pict w14:anchorId="2DD73888">
          <v:shape id="_x0000_s1045" type="#_x0000_t75" style="position:absolute;margin-left:427.05pt;margin-top:332.85pt;width:98.4pt;height:58.8pt;z-index:251652608;mso-position-horizontal-relative:page;mso-position-vertical-relative:page">
            <v:imagedata r:id="rId9" o:title=""/>
            <w10:wrap anchorx="page" anchory="page"/>
          </v:shape>
        </w:pict>
      </w:r>
      <w:r>
        <w:pict w14:anchorId="0FADC485">
          <v:shape id="_x0000_s1044" type="#_x0000_t75" style="position:absolute;margin-left:50.85pt;margin-top:410.85pt;width:183.6pt;height:205.8pt;z-index:-251660800;mso-position-horizontal-relative:page;mso-position-vertical-relative:page">
            <v:imagedata r:id="rId10" o:title=""/>
            <w10:wrap anchorx="page" anchory="page"/>
          </v:shape>
        </w:pict>
      </w:r>
      <w:r>
        <w:pict w14:anchorId="21E68BBE">
          <v:shape id="_x0000_s1043" type="#_x0000_t75" style="position:absolute;margin-left:244.65pt;margin-top:410.85pt;width:306.6pt;height:205.8pt;z-index:-251659776;mso-position-horizontal-relative:page;mso-position-vertical-relative:page">
            <v:imagedata r:id="rId11" o:title=""/>
            <w10:wrap anchorx="page" anchory="page"/>
          </v:shape>
        </w:pic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49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154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15"/>
          <w:lang w:eastAsia="ja-JP"/>
        </w:rPr>
        <w:t>－</w:t>
      </w:r>
      <w:r>
        <w:rPr>
          <w:rFonts w:ascii="ＭＳ ゴシック" w:eastAsia="ＭＳ ゴシック" w:hAnsi="ＭＳ ゴシック" w:cs="ＭＳ ゴシック"/>
          <w:b/>
          <w:spacing w:val="-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pacing w:val="-15"/>
          <w:lang w:eastAsia="ja-JP"/>
        </w:rPr>
        <w:t>カプセル取り出し</w:t>
      </w:r>
      <w:r>
        <w:rPr>
          <w:rFonts w:ascii="ＭＳ ゴシック" w:eastAsia="ＭＳ ゴシック" w:hAnsi="ＭＳ ゴシック" w:cs="ＭＳ ゴシック"/>
          <w:b/>
          <w:spacing w:val="-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pacing w:val="-6"/>
          <w:lang w:eastAsia="ja-JP"/>
        </w:rPr>
        <w:t>-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65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tabs>
          <w:tab w:val="left" w:pos="6040"/>
          <w:tab w:val="left" w:pos="8847"/>
        </w:tabs>
        <w:autoSpaceDE w:val="0"/>
        <w:autoSpaceDN w:val="0"/>
        <w:ind w:left="2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オンブレス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シーブリ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ウルティブロ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153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before="24"/>
        <w:ind w:left="194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表面</w:t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BD0D83">
      <w:pPr>
        <w:autoSpaceDE w:val="0"/>
        <w:autoSpaceDN w:val="0"/>
        <w:ind w:left="123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34"/>
          <w:lang w:eastAsia="ja-JP"/>
        </w:rPr>
        <w:t>アルミシート</w:t>
      </w:r>
      <w:r>
        <w:rPr>
          <w:rFonts w:ascii="ＭＳ ゴシック" w:eastAsia="ＭＳ ゴシック" w:hAnsi="ＭＳ ゴシック" w:cs="ＭＳ ゴシック"/>
          <w:b/>
          <w:color w:val="000000"/>
          <w:spacing w:val="-33"/>
          <w:lang w:eastAsia="ja-JP"/>
        </w:rPr>
        <w:t>から</w:t>
      </w:r>
    </w:p>
    <w:p w:rsidR="00535D13" w:rsidRDefault="00BD0D83">
      <w:pPr>
        <w:autoSpaceDE w:val="0"/>
        <w:autoSpaceDN w:val="0"/>
        <w:ind w:left="1209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lang w:eastAsia="ja-JP"/>
        </w:rPr>
        <w:t>カプセ</w:t>
      </w:r>
      <w:r>
        <w:rPr>
          <w:rFonts w:ascii="ＭＳ ゴシック" w:eastAsia="ＭＳ ゴシック" w:hAnsi="ＭＳ ゴシック" w:cs="ＭＳ ゴシック"/>
          <w:b/>
          <w:color w:val="FE0000"/>
          <w:spacing w:val="-21"/>
          <w:lang w:eastAsia="ja-JP"/>
        </w:rPr>
        <w:t>ルを押し出す</w:t>
      </w:r>
    </w:p>
    <w:p w:rsidR="00535D13" w:rsidRDefault="00BD0D83">
      <w:pPr>
        <w:autoSpaceDE w:val="0"/>
        <w:autoSpaceDN w:val="0"/>
        <w:spacing w:before="24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裏面</w:t>
      </w:r>
    </w:p>
    <w:p w:rsidR="00535D13" w:rsidRDefault="00BD0D83">
      <w:pPr>
        <w:autoSpaceDE w:val="0"/>
        <w:autoSpaceDN w:val="0"/>
        <w:spacing w:before="15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表面</w:t>
      </w:r>
    </w:p>
    <w:p w:rsidR="00535D13" w:rsidRDefault="00BD0D83">
      <w:pPr>
        <w:autoSpaceDE w:val="0"/>
        <w:autoSpaceDN w:val="0"/>
        <w:spacing w:before="15"/>
        <w:ind w:left="919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裏面</w:t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397" w:lineRule="exact"/>
        <w:rPr>
          <w:lang w:eastAsia="ja-JP"/>
        </w:rPr>
      </w:pP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32"/>
          <w:lang w:eastAsia="ja-JP"/>
        </w:rPr>
        <w:t>アルミシ</w:t>
      </w:r>
      <w:r>
        <w:rPr>
          <w:rFonts w:ascii="ＭＳ ゴシック" w:eastAsia="ＭＳ ゴシック" w:hAnsi="ＭＳ ゴシック" w:cs="ＭＳ ゴシック"/>
          <w:b/>
          <w:color w:val="FE0000"/>
          <w:spacing w:val="-31"/>
          <w:lang w:eastAsia="ja-JP"/>
        </w:rPr>
        <w:t>ートをはがし</w:t>
      </w:r>
    </w:p>
    <w:p w:rsidR="00535D13" w:rsidRDefault="00BD0D83">
      <w:pPr>
        <w:autoSpaceDE w:val="0"/>
        <w:autoSpaceDN w:val="0"/>
        <w:ind w:left="1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23"/>
          <w:lang w:eastAsia="ja-JP"/>
        </w:rPr>
        <w:t>カプセル</w:t>
      </w:r>
      <w:r>
        <w:rPr>
          <w:rFonts w:ascii="ＭＳ ゴシック" w:eastAsia="ＭＳ ゴシック" w:hAnsi="ＭＳ ゴシック" w:cs="ＭＳ ゴシック"/>
          <w:b/>
          <w:color w:val="000000"/>
          <w:spacing w:val="-21"/>
          <w:lang w:eastAsia="ja-JP"/>
        </w:rPr>
        <w:t>を取り出す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表面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0"/>
          <w:szCs w:val="20"/>
          <w:lang w:eastAsia="ja-JP"/>
        </w:rPr>
        <w:t>裏面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6" w:space="720" w:equalWidth="0">
            <w:col w:w="3333" w:space="0"/>
            <w:col w:w="2199" w:space="0"/>
            <w:col w:w="480" w:space="0"/>
            <w:col w:w="2421" w:space="0"/>
            <w:col w:w="1400" w:space="0"/>
            <w:col w:w="2069"/>
          </w:cols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41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67" w:lineRule="exact"/>
        <w:rPr>
          <w:lang w:eastAsia="ja-JP"/>
        </w:rPr>
      </w:pPr>
    </w:p>
    <w:p w:rsidR="00535D13" w:rsidRDefault="00BD0D83">
      <w:pPr>
        <w:ind w:left="86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535D13" w:rsidRDefault="00BD0D83">
      <w:pPr>
        <w:autoSpaceDE w:val="0"/>
        <w:autoSpaceDN w:val="0"/>
        <w:spacing w:line="274" w:lineRule="auto"/>
        <w:ind w:right="1194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＜アルミシート＞</w:t>
      </w:r>
      <w:r>
        <w:rPr>
          <w:rFonts w:ascii="ＭＳ ゴシック" w:eastAsia="ＭＳ ゴシック" w:hAnsi="ＭＳ ゴシック" w:cs="ＭＳ ゴシック"/>
          <w:spacing w:val="-5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薬が入っています</w:t>
      </w:r>
      <w:r>
        <w:rPr>
          <w:rFonts w:ascii="Times New Roman" w:eastAsia="Times New Roman" w:hAnsi="Times New Roman" w:cs="Times New Roman"/>
          <w:color w:val="000000"/>
          <w:spacing w:val="-6"/>
          <w:lang w:eastAsia="ja-JP"/>
        </w:rPr>
        <w:t>※</w:t>
      </w:r>
      <w:r>
        <w:rPr>
          <w:rFonts w:ascii="ＭＳ ゴシック" w:eastAsia="ＭＳ ゴシック" w:hAnsi="ＭＳ ゴシック" w:cs="ＭＳ ゴシック"/>
          <w:color w:val="000000"/>
          <w:spacing w:val="-8"/>
          <w:lang w:eastAsia="ja-JP"/>
        </w:rPr>
        <w:t>飲み薬ではありま</w:t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せん</w:t>
      </w:r>
    </w:p>
    <w:p w:rsidR="00535D13" w:rsidRDefault="000518B7">
      <w:pPr>
        <w:spacing w:line="214" w:lineRule="exact"/>
        <w:rPr>
          <w:lang w:eastAsia="ja-JP"/>
        </w:rPr>
      </w:pPr>
      <w:r>
        <w:pict w14:anchorId="5E700A93">
          <v:shape id="_x0000_s1041" type="#_x0000_t75" style="position:absolute;margin-left:191.85pt;margin-top:703.35pt;width:93.6pt;height:70.8pt;z-index:251654656;mso-position-horizontal-relative:page;mso-position-vertical-relative:page">
            <v:imagedata r:id="rId12" o:title=""/>
            <w10:wrap anchorx="page" anchory="page"/>
          </v:shape>
        </w:pict>
      </w:r>
      <w:r>
        <w:pict w14:anchorId="4D7F0BEA">
          <v:group id="_x0000_s1039" style="position:absolute;margin-left:148.75pt;margin-top:736.25pt;width:36.5pt;height:3.5pt;z-index:-251658752;mso-position-horizontal-relative:page;mso-position-vertical-relative:page" coordorigin="2930,14350" coordsize="730,70">
            <v:shape id="_x0000_s1040" style="position:absolute;left:2930;top:14350;width:730;height:70" coordorigin="2930,14350" coordsize="730,70" path="m2955,14368r,l2955,14368r,l2955,14368r,l2955,14368r,l2955,14368r,l2955,14368r1,l2956,14368r,l2956,14368r,l2957,14368r,l2957,14368r1,l2958,14368r,l2959,14368r1,l2960,14368r1,l2962,14368r1,l2963,14368r1,l2965,14368r2,l2968,14368r1,l2970,14368r2,l2973,14368r2,l2977,14368r1,l2980,14368r2,l2984,14368r2,l2989,14368r2,l2994,14368r2,l2999,14368r3,l3005,14368r3,l3011,14368r4,l3018,14368r4,l3026,14368r4,l3034,14368r4,l3042,14368r5,l3051,14368r5,l3061,14368r5,l3071,14368r6,l3083,14368r5,l3094,14368r6,l3107,14368r6,l3120,14368r7,l3134,14368r7,l3149,14368r7,l3164,14368r8,l3180,14368r9,l3197,14368r9,l3215,14368r10,l3234,14368r10,l3254,14368r10,l3274,14368r11,l3296,14368r11,l3318,14368r12,l3342,14368r12,l3366,14368r13,l3392,14368r13,l3418,14368r14,l3446,14368r14,l3474,14368r15,l3504,14368r15,l3535,14368r15,l3566,14368r17,l3599,14368r17,l3634,14368r17,l3669,14368r,l3669,14368r,l3669,14368r,l3669,14368r,l3669,14368r,l3669,14368r,l3669,14368r,l3669,14368r,l3669,14368r,l3669,14368r,1l3669,14369r,l3669,14369r,l3669,14369r,l3669,14369r,l3669,14369r,l3669,14369r,l3669,14369r,1l3669,14370r,l3669,14370r,l3669,14370r,l3669,14371r,l3669,14371r,l3669,14371r,1l3669,14372r,l3669,14372r,1l3669,14373r,l3669,14373r,1l3669,14374r,l3669,14375r,l3669,14375r,1l3669,14376r,1l3669,14377r,l3669,14378r,l3669,14379r,l3669,14380r,l3669,14381r,l3669,14382r,1l3669,14383r,1l3669,14385r,l3669,14386r,1l3669,14387r,1l3669,14389r,1l3669,14390r,1l3669,14392r,1l3669,14394r,1l3669,14395r,1l3669,14397r,1l3669,14399r,1l3669,14401r,1l3669,14403r,1l3669,14406r,1l3669,14408r,1l3669,14410r,2l3669,14413r,1l3669,14415r,2l3669,14418r,1l3669,14421r,1l3669,14424r,1l3669,14427r,1l3669,14430r,1l3669,14433r,l3669,14433r,l3669,14433r,l3669,14433r,l3669,14433r,l3669,14433r,l3669,14433r-1,l3668,14433r,l3668,14433r-1,l3667,14433r,l3666,14433r,l3665,14433r,l3664,14433r-1,l3662,14433r,l3661,14433r-1,l3659,14433r-1,l3656,14433r-1,l3654,14433r-2,l3651,14433r-2,l3648,14433r-2,l3644,14433r-2,l3640,14433r-2,l3635,14433r-2,l3630,14433r-2,l3625,14433r-3,l3619,14433r-3,l3613,14433r-3,l3606,14433r-4,l3599,14433r-4,l3591,14433r-5,l3582,14433r-4,l3573,14433r-5,l3563,14433r-5,l3553,14433r-6,l3542,14433r-6,l3530,14433r-6,l3517,14433r-6,l3504,14433r-7,l3490,14433r-7,l3476,14433r-8,l3460,14433r-8,l3444,14433r-9,l3427,14433r-9,l3409,14433r-9,l3390,14433r-10,l3370,14433r-10,l3350,14433r-11,l3328,14433r-11,l3306,14433r-12,l3282,14433r-12,l3258,14433r-13,l3233,14433r-14,l3206,14433r-14,l3179,14433r-15,l3150,14433r-15,l3120,14433r-15,l3090,14433r-16,l3058,14433r-17,l3025,14433r-17,l2991,14433r-18,l2955,14433r,l2955,14433r,l2955,14433r,l2955,14433r,l2955,14433r,l2955,14433r,l2955,14433r,l2955,14433r,l2955,14433r,l2955,14433r,l2955,14433r,l2955,14433r,l2955,14433r,l2955,14433r,-1l2955,14432r,l2955,14432r,l2955,14432r,l2955,14432r,l2955,14431r,l2955,14431r,l2955,14431r,l2955,14430r,l2955,14430r,l2955,14430r,-1l2955,14429r,l2955,14429r,-1l2955,14428r,l2955,14427r,l2955,14427r,-1l2955,14426r,l2955,14425r,l2955,14424r,l2955,14423r,l2955,14423r,-1l2955,14422r,-1l2955,14420r,l2955,14419r,l2955,14418r,l2955,14417r,-1l2955,14416r,-1l2955,14414r,-1l2955,14413r,-1l2955,14411r,-1l2955,14409r,l2955,14408r,-1l2955,14406r,-1l2955,14404r,-1l2955,14402r,-1l2955,14400r,-1l2955,14398r,-1l2955,14396r,-1l2955,14393r,-1l2955,14391r,-1l2955,14389r,-2l2955,14386r,-1l2955,14383r,-1l2955,14381r,-2l2955,14378r,-2l2955,14375r,-2l2955,14372r,-2l2955,14368e" fillcolor="black" stroked="f">
              <v:path arrowok="t"/>
            </v:shape>
            <w10:wrap anchorx="page" anchory="page"/>
          </v:group>
        </w:pict>
      </w:r>
      <w:r>
        <w:pict w14:anchorId="750E5049">
          <v:shape id="_x0000_s1036" type="#_x0000_t75" style="position:absolute;margin-left:449.25pt;margin-top:703.35pt;width:105pt;height:70.8pt;z-index:-251656704;mso-position-horizontal-relative:page;mso-position-vertical-relative:page">
            <v:imagedata r:id="rId13" o:title=""/>
            <w10:wrap anchorx="page" anchory="page"/>
          </v:shape>
        </w:pict>
      </w:r>
      <w:r>
        <w:pict w14:anchorId="325B27FE">
          <v:group id="_x0000_s1034" style="position:absolute;margin-left:282.75pt;margin-top:736.25pt;width:35.5pt;height:3.5pt;z-index:-251655680;mso-position-horizontal-relative:page;mso-position-vertical-relative:page" coordorigin="5610,14350" coordsize="710,70">
            <v:shape id="_x0000_s1035" style="position:absolute;left:5610;top:14350;width:710;height:70" coordorigin="5610,14350" coordsize="710,70" path="m5625,14371r,l5625,14371r,l5625,14371r,l5625,14371r,l5625,14371r,l5625,14371r1,l5626,14371r,l5626,14371r,l5627,14371r,l5627,14371r1,l5628,14371r,l5629,14371r1,l5630,14371r1,l5632,14371r1,l5633,14371r1,l5635,14371r2,l5638,14371r1,l5640,14371r2,l5643,14371r2,l5647,14371r1,l5650,14371r2,l5654,14371r2,l5659,14371r2,l5664,14371r2,l5669,14371r3,l5675,14371r3,l5681,14371r4,l5688,14371r4,l5696,14371r4,l5704,14371r4,l5712,14371r5,l5721,14371r5,l5731,14371r5,l5741,14371r6,l5753,14371r5,l5764,14371r6,l5777,14371r6,l5790,14371r7,l5804,14371r7,l5819,14371r7,l5834,14371r8,l5850,14371r9,l5867,14371r9,l5885,14371r10,l5904,14371r10,l5924,14371r10,l5944,14371r11,l5966,14371r11,l5988,14371r12,l6012,14371r12,l6036,14371r13,l6062,14371r13,l6088,14371r14,l6116,14371r14,l6144,14371r15,l6174,14371r15,l6205,14371r15,l6236,14371r17,l6269,14371r17,l6304,14371r17,l6339,14371r,l6339,14371r,l6339,14371r,l6339,14371r,l6339,14371r,l6339,14371r,l6339,14371r,l6339,14371r,l6339,14371r,l6339,14371r,l6339,14371r,l6339,14371r,l6339,14371r,l6339,14371r,l6339,14371r,1l6339,14372r,l6339,14372r,l6339,14372r,l6339,14372r,l6339,14373r,l6339,14373r,l6339,14373r,1l6339,14374r,l6339,14374r,l6339,14375r,l6339,14375r,1l6339,14376r,l6339,14376r,1l6339,14377r,l6339,14378r,l6339,14379r,l6339,14379r,1l6339,14380r,1l6339,14381r,1l6339,14382r,1l6339,14383r,1l6339,14384r,1l6339,14386r,l6339,14387r,1l6339,14388r,1l6339,14390r,l6339,14391r,1l6339,14393r,l6339,14394r,1l6339,14396r,1l6339,14398r,1l6339,14400r,1l6339,14402r,1l6339,14404r,1l6339,14406r,1l6339,14408r,1l6339,14410r,2l6339,14413r,1l6339,14415r,2l6339,14418r,1l6339,14421r,1l6339,14423r,2l6339,14426r,2l6339,14429r,2l6339,14432r,2l6339,14436r,l6339,14436r,l6339,14436r,l6339,14436r,l6339,14436r,l6339,14436r,l6339,14436r-1,l6338,14436r,l6338,14436r-1,l6337,14436r,l6336,14436r,l6335,14436r,l6334,14436r-1,l6332,14436r,l6331,14436r-1,l6329,14436r-1,l6326,14436r-1,l6324,14436r-2,l6321,14436r-2,l6318,14436r-2,l6314,14436r-2,l6310,14436r-2,l6305,14436r-2,l6300,14436r-2,l6295,14436r-3,l6289,14436r-3,l6283,14436r-3,l6276,14436r-4,l6269,14436r-4,l6261,14436r-5,l6252,14436r-4,l6243,14436r-5,l6233,14436r-5,l6223,14436r-6,l6212,14436r-6,l6200,14436r-6,l6187,14436r-6,l6174,14436r-7,l6160,14436r-7,l6146,14436r-8,l6130,14436r-8,l6114,14436r-9,l6097,14436r-9,l6079,14436r-9,l6060,14436r-10,l6040,14436r-10,l6020,14436r-11,l5998,14436r-11,l5976,14436r-12,l5952,14436r-12,l5928,14436r-13,l5903,14436r-14,l5876,14436r-14,l5849,14436r-15,l5820,14436r-15,l5790,14436r-15,l5760,14436r-16,l5728,14436r-17,l5695,14436r-17,l5660,14436r-17,l5625,14436r,l5625,14436r,l5625,14436r,-1l5625,14435r,l5625,14435r,l5625,14435r,l5625,14435r,l5625,14435r,l5625,14435r,l5625,14435r,l5625,14435r,l5625,14435r,l5625,14435r,l5625,14435r,l5625,14435r,l5625,14435r,-1l5625,14434r,l5625,14434r,l5625,14434r,l5625,14434r,-1l5625,14433r,l5625,14433r,l5625,14432r,l5625,14432r,l5625,14432r,-1l5625,14431r,l5625,14430r,l5625,14430r,-1l5625,14429r,l5625,14428r,l5625,14428r,-1l5625,14427r,-1l5625,14426r,-1l5625,14425r,-1l5625,14424r,-1l5625,14423r,-1l5625,14422r,-1l5625,14421r,-1l5625,14419r,l5625,14418r,-1l5625,14417r,-1l5625,14415r,-1l5625,14414r,-1l5625,14412r,-1l5625,14410r,-1l5625,14408r,-1l5625,14407r,-1l5625,14405r,-1l5625,14403r,-2l5625,14400r,-1l5625,14398r,-1l5625,14396r,-1l5625,14393r,-1l5625,14391r,-1l5625,14388r,-1l5625,14386r,-2l5625,14383r,-2l5625,14380r,-1l5625,14377r,-2l5625,14374r,-2l5625,14371e" fillcolor="black" stroked="f">
              <v:path arrowok="t"/>
            </v:shape>
            <w10:wrap anchorx="page" anchory="page"/>
          </v:group>
        </w:pict>
      </w:r>
      <w:r>
        <w:pict w14:anchorId="7760259A">
          <v:group id="_x0000_s1032" style="position:absolute;margin-left:415.75pt;margin-top:736.25pt;width:36.5pt;height:3.5pt;z-index:-251654656;mso-position-horizontal-relative:page;mso-position-vertical-relative:page" coordorigin="8270,14350" coordsize="730,70">
            <v:shape id="_x0000_s1033" style="position:absolute;left:8270;top:14350;width:730;height:70" coordorigin="8270,14350" coordsize="730,70" path="m8287,14371r,l8287,14371r,l8287,14371r,l8287,14371r,l8287,14371r,l8287,14371r,l8287,14371r,l8288,14371r,l8288,14371r,l8289,14371r,l8290,14371r,l8291,14371r,l8292,14371r1,l8293,14371r1,l8295,14371r1,l8297,14371r1,l8299,14371r2,l8302,14371r1,l8305,14371r2,l8308,14371r2,l8312,14371r2,l8316,14371r2,l8320,14371r3,l8325,14371r3,l8331,14371r3,l8337,14371r3,l8343,14371r3,l8350,14371r4,l8357,14371r4,l8365,14371r5,l8374,14371r4,l8383,14371r5,l8393,14371r5,l8403,14371r6,l8414,14371r6,l8426,14371r6,l8439,14371r6,l8452,14371r7,l8466,14371r7,l8480,14371r8,l8496,14371r8,l8512,14371r9,l8529,14371r9,l8547,14371r10,l8566,14371r10,l8586,14371r10,l8607,14371r10,l8628,14371r11,l8651,14371r11,l8674,14371r12,l8699,14371r12,l8724,14371r13,l8750,14371r14,l8778,14371r14,l8807,14371r14,l8836,14371r16,l8867,14371r16,l8899,14371r16,l8932,14371r17,l8966,14371r18,l9002,14371r,l9002,14371r,l9002,14371r,l9002,14371r,l9002,14371r,l9002,14371r,l9002,14371r,l9002,14371r,l9002,14371r,l9002,14371r,l9002,14371r,l9002,14371r,l9002,14371r,l9002,14371r,l9002,14371r,1l9002,14372r,l9002,14372r,l9002,14372r,l9002,14372r,l9002,14373r,l9002,14373r,l9002,14373r,1l9002,14374r,l9002,14374r,l9002,14375r,l9002,14375r,1l9002,14376r,l9002,14376r,1l9002,14377r,l9002,14378r,l9002,14379r,l9002,14379r,1l9002,14380r,1l9002,14381r,1l9002,14382r,1l9002,14383r,1l9002,14384r,1l9002,14386r,l9002,14387r,1l9002,14388r,1l9002,14390r,l9002,14391r,1l9002,14393r,l9002,14394r,1l9002,14396r,1l9002,14398r,1l9002,14400r,1l9002,14402r,1l9002,14404r,1l9002,14406r,1l9002,14408r,1l9002,14410r,2l9002,14413r,1l9002,14415r,2l9002,14418r,1l9002,14421r,1l9002,14423r,2l9002,14426r,2l9002,14429r,2l9002,14432r,2l9002,14436r,l9002,14436r,l9002,14436r,l9002,14436r,l9002,14436r,l9002,14436r-1,l9001,14436r,l9001,14436r,l9000,14436r,l9000,14436r-1,l8999,14436r,l8998,14436r-1,l8997,14436r-1,l8995,14436r-1,l8994,14436r-1,l8992,14436r-2,l8989,14436r-1,l8987,14436r-2,l8984,14436r-2,l8980,14436r-1,l8977,14436r-2,l8973,14436r-3,l8968,14436r-2,l8963,14436r-2,l8958,14436r-3,l8952,14436r-3,l8946,14436r-4,l8939,14436r-4,l8931,14436r-4,l8923,14436r-4,l8915,14436r-5,l8906,14436r-5,l8896,14436r-5,l8885,14436r-5,l8874,14436r-6,l8862,14436r-6,l8850,14436r-7,l8837,14436r-7,l8823,14436r-7,l8808,14436r-8,l8793,14436r-8,l8776,14436r-8,l8759,14436r-9,l8741,14436r-9,l8722,14436r-9,l8703,14436r-10,l8682,14436r-11,l8661,14436r-12,l8638,14436r-12,l8615,14436r-13,l8590,14436r-13,l8565,14436r-13,l8538,14436r-14,l8511,14436r-15,l8482,14436r-15,l8452,14436r-15,l8421,14436r-15,l8390,14436r-17,l8356,14436r-17,l8322,14436r-17,l8287,14436r,l8287,14436r,l8287,14436r,-1l8287,14435r,l8287,14435r,l8287,14435r,l8287,14435r,l8287,14435r,l8287,14435r,l8287,14435r,l8287,14435r,l8287,14435r,l8287,14435r,l8287,14435r,l8287,14435r,l8287,14435r,-1l8287,14434r,l8287,14434r,l8287,14434r,l8287,14434r,-1l8287,14433r,l8287,14433r,l8287,14432r,l8287,14432r,l8287,14432r,-1l8287,14431r,l8287,14430r,l8287,14430r,-1l8287,14429r,l8287,14428r,l8287,14428r,-1l8287,14427r,-1l8287,14426r,-1l8287,14425r,-1l8287,14424r,-1l8287,14423r,-1l8287,14422r,-1l8287,14421r,-1l8287,14419r,l8287,14418r,-1l8287,14417r,-1l8287,14415r,-1l8287,14414r,-1l8287,14412r,-1l8287,14410r,-1l8287,14408r,-1l8287,14407r,-1l8287,14405r,-1l8287,14403r,-2l8287,14400r,-1l8287,14398r,-1l8287,14396r,-1l8287,14393r,-1l8287,14391r,-1l8287,14388r,-1l8287,14386r,-2l8287,14383r,-2l8287,14380r,-1l8287,14377r,-2l8287,14374r,-2l8287,14371e" fillcolor="black" stroked="f">
              <v:path arrowok="t"/>
            </v:shape>
            <w10:wrap anchorx="page" anchory="page"/>
          </v:group>
        </w:pict>
      </w:r>
      <w:r>
        <w:pict w14:anchorId="24864273">
          <v:shape id="_x0000_s1031" type="#_x0000_t75" style="position:absolute;margin-left:295.65pt;margin-top:661.35pt;width:123pt;height:113.4pt;z-index:-251653632;mso-position-horizontal-relative:page;mso-position-vertical-relative:page">
            <v:imagedata r:id="rId14" o:title=""/>
            <w10:wrap anchorx="page" anchory="page"/>
          </v:shape>
        </w:pict>
      </w:r>
      <w:r>
        <w:pict w14:anchorId="3AD3A303">
          <v:group id="_x0000_s1037" style="position:absolute;margin-left:181.35pt;margin-top:732.5pt;width:10.5pt;height:9.5pt;z-index:-251657728;mso-position-horizontal-relative:page;mso-position-vertical-relative:page" coordorigin="3610,14290" coordsize="210,190">
            <v:shape id="_x0000_s1038" style="position:absolute;left:3610;top:14290;width:210;height:190" coordorigin="3610,14290" coordsize="210,190" path="m3637,14304r,l3637,14304r,l3637,14304r,l3637,14304r,l3637,14304r,l3637,14304r,l3637,14304r,l3637,14304r,l3637,14304r,l3637,14304r,l3637,14304r1,l3638,14304r,l3638,14304r,l3639,14304r,1l3639,14305r,l3640,14305r,l3640,14305r1,l3641,14306r,l3642,14306r,l3643,14306r,1l3644,14307r,l3645,14307r,1l3646,14308r1,l3647,14309r1,l3649,14309r1,1l3650,14310r1,1l3652,14311r1,1l3654,14312r1,1l3656,14313r1,1l3658,14314r1,1l3661,14315r1,1l3663,14317r1,l3666,14318r1,1l3669,14319r1,1l3672,14321r1,1l3675,14322r2,1l3678,14324r2,1l3682,14326r2,1l3686,14328r2,1l3690,14330r2,1l3694,14332r2,1l3698,14334r3,1l3703,14336r2,2l3708,14339r3,1l3713,14341r3,2l3719,14344r2,2l3724,14347r3,1l3730,14350r3,1l3736,14353r3,2l3743,14356r3,2l3749,14359r4,2l3756,14363r4,2l3764,14367r3,1l3771,14370r4,2l3779,14374r4,2l3787,14378r4,2l3795,14382r5,3l3804,14387r5,2l3813,14391r5,3l3823,14396r4,2l3832,14401r,l3832,14401r,l3832,14401r,l3832,14401r,l3832,14401r,l3832,14401r,l3832,14401r,l3832,14401r,l3832,14401r,l3832,14401r,l3832,14401r-1,l3831,14401r,l3831,14401r,1l3830,14402r,l3830,14402r,l3829,14402r,l3829,14402r-1,1l3828,14403r,l3827,14403r,l3826,14404r,l3825,14404r,l3824,14405r,l3823,14405r-1,1l3822,14406r-1,l3820,14407r-1,l3819,14407r-1,1l3817,14408r-1,1l3815,14409r-1,1l3813,14410r-1,1l3811,14411r-1,1l3808,14413r-1,l3806,14414r-1,l3803,14415r-1,1l3800,14417r-1,l3797,14418r-1,1l3794,14420r-2,l3791,14421r-2,1l3787,14423r-2,1l3783,14425r-2,1l3779,14427r-2,1l3775,14429r-2,1l3771,14431r-3,2l3766,14434r-2,1l3761,14436r-3,1l3756,14439r-3,1l3750,14441r-2,2l3745,14444r-3,2l3739,14447r-3,2l3733,14450r-3,2l3726,14453r-3,2l3720,14457r-4,1l3713,14460r-4,2l3705,14464r-3,2l3698,14467r-4,2l3690,14471r-4,2l3682,14475r-4,2l3674,14480r-5,2l3665,14484r-5,2l3656,14488r-5,3l3646,14493r-4,2l3637,14498r,l3637,14498r,l3637,14498r,l3637,14498r,l3637,14498r,l3637,14498r,l3637,14498r,l3637,14498r,l3637,14498r,-1l3637,14497r,l3637,14497r,l3637,14497r,l3637,14496r,l3637,14496r,l3637,14496r,-1l3637,14495r,l3637,14494r,l3637,14494r,-1l3637,14493r,l3637,14492r,l3637,14491r,l3637,14490r,-1l3637,14489r,-1l3637,14487r,l3637,14486r,-1l3637,14484r,-1l3637,14483r,-1l3637,14481r,-1l3637,14479r,-1l3637,14477r,-2l3637,14474r,-1l3637,14472r,-2l3637,14469r,-1l3637,14466r,-1l3637,14463r,-1l3637,14460r,-2l3637,14457r,-2l3637,14453r,-2l3637,14449r,-2l3637,14445r,-2l3637,14441r,-2l3637,14437r,-3l3637,14432r,-2l3637,14427r,-2l3637,14422r,-3l3637,14417r,-3l3637,14411r,-3l3637,14405r,-3l3637,14399r,-3l3637,14393r,-4l3637,14386r,-3l3637,14379r,-4l3637,14372r,-4l3637,14364r,-3l3637,14357r,-4l3637,14349r,-5l3637,14340r,-4l3637,14331r,-4l3637,14322r,-4l3637,14313r,-5l3637,14304e" fillcolor="black" stroked="f">
              <v:path arrowok="t"/>
            </v:shape>
            <w10:wrap anchorx="page" anchory="page"/>
          </v:group>
        </w:pict>
      </w:r>
      <w:r>
        <w:pict w14:anchorId="1D8CBBAF">
          <v:shape id="_x0000_s1042" type="#_x0000_t75" style="position:absolute;margin-left:58.65pt;margin-top:703.35pt;width:93pt;height:71.4pt;z-index:251653632;mso-position-horizontal-relative:page;mso-position-vertical-relative:page">
            <v:imagedata r:id="rId15" o:title=""/>
            <w10:wrap anchorx="page" anchory="page"/>
          </v:shape>
        </w:pict>
      </w:r>
    </w:p>
    <w:p w:rsidR="00535D13" w:rsidRDefault="00BD0D83">
      <w:pPr>
        <w:autoSpaceDE w:val="0"/>
        <w:autoSpaceDN w:val="0"/>
        <w:ind w:left="11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lang w:eastAsia="ja-JP"/>
        </w:rPr>
        <w:t>－</w:t>
      </w:r>
      <w:r>
        <w:rPr>
          <w:rFonts w:ascii="ＭＳ ゴシック" w:eastAsia="ＭＳ ゴシック" w:hAnsi="ＭＳ ゴシック" w:cs="ＭＳ ゴシック"/>
          <w:b/>
          <w:spacing w:val="-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lang w:eastAsia="ja-JP"/>
        </w:rPr>
        <w:t>カプセル充填操作</w:t>
      </w:r>
      <w:r>
        <w:rPr>
          <w:rFonts w:ascii="ＭＳ ゴシック" w:eastAsia="ＭＳ ゴシック" w:hAnsi="ＭＳ ゴシック" w:cs="ＭＳ ゴシック"/>
          <w:b/>
          <w:spacing w:val="-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lang w:eastAsia="ja-JP"/>
        </w:rPr>
        <w:t>-</w:t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28" w:lineRule="exact"/>
        <w:rPr>
          <w:lang w:eastAsia="ja-JP"/>
        </w:rPr>
      </w:pPr>
    </w:p>
    <w:p w:rsidR="00535D13" w:rsidRDefault="00BD0D83" w:rsidP="000518B7">
      <w:pPr>
        <w:ind w:left="2098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  <w:r>
        <w:rPr>
          <w:lang w:eastAsia="ja-JP"/>
        </w:rPr>
        <w:br w:type="column"/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67" w:lineRule="exact"/>
        <w:rPr>
          <w:lang w:eastAsia="ja-JP"/>
        </w:rPr>
      </w:pPr>
    </w:p>
    <w:p w:rsidR="00535D13" w:rsidRDefault="00BD0D83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6"/>
          <w:lang w:eastAsia="ja-JP"/>
        </w:rPr>
        <w:t>C</w:t>
      </w:r>
    </w:p>
    <w:p w:rsidR="00535D13" w:rsidRDefault="00BD0D83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71" w:lineRule="exact"/>
        <w:rPr>
          <w:lang w:eastAsia="ja-JP"/>
        </w:rPr>
      </w:pPr>
    </w:p>
    <w:p w:rsidR="00535D13" w:rsidRDefault="00BD0D83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3"/>
          <w:lang w:eastAsia="ja-JP"/>
        </w:rPr>
        <w:t>D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4" w:space="720" w:equalWidth="0">
            <w:col w:w="1430" w:space="0"/>
            <w:col w:w="4762" w:space="0"/>
            <w:col w:w="2665" w:space="0"/>
            <w:col w:w="3046"/>
          </w:cols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68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777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30"/>
          <w:sz w:val="16"/>
          <w:szCs w:val="16"/>
          <w:lang w:eastAsia="ja-JP"/>
        </w:rPr>
        <w:t>カチッ</w:t>
      </w:r>
    </w:p>
    <w:p w:rsidR="00535D13" w:rsidRDefault="00535D13">
      <w:pPr>
        <w:spacing w:line="386" w:lineRule="exact"/>
        <w:rPr>
          <w:lang w:eastAsia="ja-JP"/>
        </w:rPr>
      </w:pPr>
    </w:p>
    <w:p w:rsidR="000518B7" w:rsidRDefault="000518B7" w:rsidP="000518B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0518B7" w:rsidRDefault="000518B7" w:rsidP="000518B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0518B7" w:rsidRDefault="000518B7" w:rsidP="000518B7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0518B7" w:rsidRDefault="000518B7" w:rsidP="000518B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535D13" w:rsidRPr="000518B7" w:rsidRDefault="00535D13" w:rsidP="000518B7">
      <w:pPr>
        <w:autoSpaceDE w:val="0"/>
        <w:autoSpaceDN w:val="0"/>
        <w:ind w:left="3993"/>
        <w:rPr>
          <w:rFonts w:hint="eastAsia"/>
          <w:lang w:eastAsia="ja-JP"/>
        </w:rPr>
        <w:sectPr w:rsidR="00535D13" w:rsidRPr="000518B7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D5D41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4pt;margin-top:317.4pt;width:1.95pt;height:279.95pt;z-index:-251652608;mso-position-horizontal-relative:page;mso-position-vertical-relative:page" coordorigin="940,6340" coordsize="39,5599">
            <v:shape id="_x0000_s1030" style="position:absolute;left:940;top:6340;width:39;height:5599" coordorigin="940,6340" coordsize="39,5599" path="m960,6361r,l960,6361r,l960,6361r,l960,6361r,l960,6362r,l960,6363r,1l960,6365r,1l960,6368r,2l960,6372r,2l960,6377r,3l960,6383r,4l960,6391r,5l960,6401r,5l960,6412r,7l960,6426r,7l960,6441r,9l960,6459r,10l960,6480r,11l960,6502r,13l960,6528r,14l960,6557r,15l960,6589r,17l960,6624r,18l960,6662r,21l960,6704r,22l960,6750r,24l960,6799r,27l960,6853r,28l960,6911r,30l960,6973r,33l960,7040r,35l960,7111r,38l960,7188r,40l960,7269r,42l960,7355r,46l960,7447r,48l960,7544r,51l960,7647r,54l960,7756r,56l960,7870r,60l960,7991r,63l960,8118r,66l960,8252r,69l960,8392r,72l960,8538r,76l960,8692r,79l960,8853r,83l960,9021r,86l960,9196r,91l960,9379r,94l960,9569r,99l960,9768r,102l960,9974r,107l960,10189r,110l960,10412r,115l960,10643r,119l960,10883r,124l960,11132r,128l960,11390r,133l960,11657r,137l960,11934e" filled="f" strokeweight="1.74pt">
              <v:path arrowok="t"/>
            </v:shape>
            <w10:wrap anchorx="page" anchory="page"/>
          </v:group>
        </w:pict>
      </w:r>
      <w:r>
        <w:pict>
          <v:group id="_x0000_s1027" style="position:absolute;margin-left:47.4pt;margin-top:595.4pt;width:75.95pt;height:2.95pt;z-index:-251651584;mso-position-horizontal-relative:page;mso-position-vertical-relative:page" coordorigin="940,11900" coordsize="1519,59">
            <v:shape id="_x0000_s1028" style="position:absolute;left:940;top:11900;width:1519;height:59" coordorigin="940,11900" coordsize="1519,59" path="m960,11933r,l960,11933r,l960,11933r,l960,11933r,l960,11933r,l960,11933r,l961,11933r,l961,11933r1,l963,11933r,l964,11933r1,l966,11933r1,l968,11933r1,l970,11933r2,l973,11933r2,l977,11933r2,l981,11933r2,l986,11933r3,l991,11933r3,l998,11933r3,l1005,11933r3,l1012,11933r4,l1021,11933r4,l1030,11933r5,l1040,11933r6,l1052,11933r6,l1064,11933r7,l1077,11933r7,l1092,11933r7,l1107,11933r9,l1124,11933r9,l1142,11933r9,l1161,11933r10,l1182,11933r10,l1204,11933r11,l1227,11933r12,l1251,11933r13,l1278,11933r13,l1305,11933r15,l1334,11933r16,l1365,11933r16,l1398,11933r17,l1432,11933r18,l1468,11933r18,l1505,11933r20,l1545,11933r20,l1586,11933r21,l1629,11933r23,l1674,11933r24,l1721,11933r25,l1771,11933r25,l1822,11933r26,l1875,11933r28,l1931,11933r28,l1988,11933r30,l2048,11933r31,l2110,11933r32,l2175,11933r33,l2242,11933r34,l2311,11933r36,l2383,11933r37,l2457,11933e" filled="f" strokeweight=".61347mm">
              <v:path arrowok="t"/>
            </v:shape>
            <w10:wrap anchorx="page" anchory="page"/>
          </v:group>
        </w:pict>
      </w:r>
    </w:p>
    <w:p w:rsidR="00535D13" w:rsidRDefault="00535D13">
      <w:pPr>
        <w:rPr>
          <w:rFonts w:hint="eastAsia"/>
          <w:lang w:eastAsia="ja-JP"/>
        </w:rPr>
        <w:sectPr w:rsidR="00535D13"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8"/>
          <w:lang w:eastAsia="ja-JP"/>
        </w:rPr>
        <w:t>ブリーズヘラー</w:t>
      </w:r>
      <w:r>
        <w:rPr>
          <w:rFonts w:ascii="ＭＳ ゴシック" w:eastAsia="ＭＳ ゴシック" w:hAnsi="ＭＳ ゴシック" w:cs="ＭＳ ゴシック"/>
          <w:spacing w:val="-8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lang w:eastAsia="ja-JP"/>
        </w:rPr>
        <w:t>2/2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535D13" w:rsidRDefault="00BD0D83">
      <w:pPr>
        <w:spacing w:line="287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ind w:left="34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sz w:val="32"/>
          <w:szCs w:val="32"/>
          <w:lang w:eastAsia="ja-JP"/>
        </w:rPr>
        <w:t>ブリ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32"/>
          <w:szCs w:val="32"/>
          <w:lang w:eastAsia="ja-JP"/>
        </w:rPr>
        <w:t>ーズヘラーの吸入手順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薬品名：オンブレス、シーブリ、ウルティブロ）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2755" w:space="974"/>
            <w:col w:w="8174"/>
          </w:cols>
        </w:sectPr>
      </w:pPr>
    </w:p>
    <w:p w:rsidR="00535D13" w:rsidRDefault="00535D13">
      <w:pPr>
        <w:spacing w:line="95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194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飲み薬ではありません</w:t>
      </w:r>
    </w:p>
    <w:p w:rsidR="00535D13" w:rsidRDefault="000518B7">
      <w:pPr>
        <w:autoSpaceDE w:val="0"/>
        <w:autoSpaceDN w:val="0"/>
        <w:spacing w:before="33"/>
        <w:ind w:left="1947"/>
        <w:rPr>
          <w:lang w:eastAsia="ja-JP"/>
        </w:rPr>
      </w:pPr>
      <w:r>
        <w:pict>
          <v:shape id="_x0000_s1026" type="#_x0000_t75" style="position:absolute;left:0;text-align:left;margin-left:46.65pt;margin-top:108.9pt;width:513.6pt;height:624pt;z-index:-251650560;mso-position-horizontal-relative:page;mso-position-vertical-relative:page">
            <v:imagedata r:id="rId16" o:title=""/>
            <w10:wrap anchorx="page" anchory="page"/>
          </v:shape>
        </w:pict>
      </w:r>
      <w:r w:rsidR="00BD0D83"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※</w:t>
      </w:r>
      <w:r w:rsidR="00BD0D83">
        <w:rPr>
          <w:rFonts w:ascii="ＭＳ ゴシック" w:eastAsia="ＭＳ ゴシック" w:hAnsi="ＭＳ ゴシック" w:cs="ＭＳ ゴシック"/>
          <w:spacing w:val="-38"/>
          <w:lang w:eastAsia="ja-JP"/>
        </w:rPr>
        <w:t xml:space="preserve"> </w:t>
      </w:r>
      <w:r w:rsidR="00BD0D83"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本体を水洗いしないで下さい。1ヶ月を目安に本体を新しくして下さい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194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1" w:lineRule="exact"/>
        <w:rPr>
          <w:lang w:eastAsia="ja-JP"/>
        </w:r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535D13" w:rsidRDefault="00BD0D83">
      <w:pPr>
        <w:autoSpaceDE w:val="0"/>
        <w:autoSpaceDN w:val="0"/>
        <w:spacing w:before="14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2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キャップを取り外し、吸入口を開けます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lang w:eastAsia="ja-JP"/>
        </w:rPr>
        <w:t>（A）</w:t>
      </w:r>
    </w:p>
    <w:p w:rsidR="00535D13" w:rsidRDefault="00BD0D83">
      <w:pPr>
        <w:autoSpaceDE w:val="0"/>
        <w:autoSpaceDN w:val="0"/>
        <w:spacing w:line="219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アルミシートからカプセ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ルを取り出し、</w:t>
      </w:r>
    </w:p>
    <w:p w:rsidR="00535D13" w:rsidRDefault="00BD0D83">
      <w:pPr>
        <w:autoSpaceDE w:val="0"/>
        <w:autoSpaceDN w:val="0"/>
        <w:spacing w:line="214" w:lineRule="auto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カプセル充填部（穴）へ、横向きに置きます</w:t>
      </w:r>
      <w:r>
        <w:rPr>
          <w:rFonts w:ascii="ＭＳ ゴシック" w:eastAsia="ＭＳ ゴシック" w:hAnsi="ＭＳ ゴシック" w:cs="ＭＳ ゴシック"/>
          <w:spacing w:val="-49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8"/>
          <w:lang w:eastAsia="ja-JP"/>
        </w:rPr>
        <w:t>（B）</w:t>
      </w:r>
    </w:p>
    <w:p w:rsidR="00535D13" w:rsidRDefault="00BD0D83">
      <w:pPr>
        <w:autoSpaceDE w:val="0"/>
        <w:autoSpaceDN w:val="0"/>
        <w:spacing w:line="22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吸入口をカチッと音がするまで閉めます</w:t>
      </w:r>
      <w:r>
        <w:rPr>
          <w:rFonts w:ascii="ＭＳ ゴシック" w:eastAsia="ＭＳ ゴシック" w:hAnsi="ＭＳ ゴシック" w:cs="ＭＳ ゴシック"/>
          <w:spacing w:val="-4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2"/>
          <w:lang w:eastAsia="ja-JP"/>
        </w:rPr>
        <w:t>（C）</w:t>
      </w:r>
    </w:p>
    <w:p w:rsidR="00535D13" w:rsidRDefault="00BD0D83">
      <w:pPr>
        <w:autoSpaceDE w:val="0"/>
        <w:autoSpaceDN w:val="0"/>
        <w:spacing w:line="229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両側のボタンを強く1回のみ押して、離します</w:t>
      </w:r>
      <w:r>
        <w:rPr>
          <w:rFonts w:ascii="ＭＳ ゴシック" w:eastAsia="ＭＳ ゴシック" w:hAnsi="ＭＳ ゴシック" w:cs="ＭＳ ゴシック"/>
          <w:spacing w:val="-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2"/>
          <w:lang w:eastAsia="ja-JP"/>
        </w:rPr>
        <w:t>（D）</w:t>
      </w:r>
    </w:p>
    <w:p w:rsidR="00535D13" w:rsidRDefault="00BD0D83">
      <w:pPr>
        <w:autoSpaceDE w:val="0"/>
        <w:autoSpaceDN w:val="0"/>
        <w:spacing w:line="215" w:lineRule="auto"/>
        <w:ind w:left="32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（何回も押すと中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のカプセルが破損してしまいます）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8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両側のボタンが左右を向くよう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して持ちます</w:t>
      </w:r>
    </w:p>
    <w:p w:rsidR="00535D13" w:rsidRDefault="00BD0D83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77" w:lineRule="exact"/>
        <w:rPr>
          <w:lang w:eastAsia="ja-JP"/>
        </w:rPr>
      </w:pPr>
    </w:p>
    <w:p w:rsidR="00535D13" w:rsidRDefault="00BD0D83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6"/>
          <w:lang w:eastAsia="ja-JP"/>
        </w:rPr>
        <w:t>C</w:t>
      </w:r>
    </w:p>
    <w:p w:rsidR="00535D13" w:rsidRDefault="00BD0D83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spacing w:line="277" w:lineRule="exact"/>
        <w:rPr>
          <w:lang w:eastAsia="ja-JP"/>
        </w:rPr>
      </w:pPr>
    </w:p>
    <w:p w:rsidR="00535D13" w:rsidRDefault="00BD0D83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3"/>
          <w:lang w:eastAsia="ja-JP"/>
        </w:rPr>
        <w:t>D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4" w:space="720" w:equalWidth="0">
            <w:col w:w="1869" w:space="369"/>
            <w:col w:w="5577" w:space="0"/>
            <w:col w:w="1723" w:space="0"/>
            <w:col w:w="2364"/>
          </w:cols>
        </w:sectPr>
      </w:pPr>
    </w:p>
    <w:p w:rsidR="00535D13" w:rsidRDefault="00BD0D83">
      <w:pPr>
        <w:autoSpaceDE w:val="0"/>
        <w:autoSpaceDN w:val="0"/>
        <w:spacing w:before="72"/>
        <w:ind w:left="901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2"/>
          <w:szCs w:val="12"/>
          <w:lang w:eastAsia="ja-JP"/>
        </w:rPr>
        <w:t>カチッ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21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535D13" w:rsidRDefault="00BD0D83">
      <w:pPr>
        <w:spacing w:line="181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535D13" w:rsidRDefault="00BD0D83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95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before="43"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535D13" w:rsidRDefault="00BD0D83">
      <w:pPr>
        <w:autoSpaceDE w:val="0"/>
        <w:autoSpaceDN w:val="0"/>
        <w:spacing w:line="219" w:lineRule="auto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（正しく吸入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できていれば、カプセルの震える音が聞こえ、振動を</w:t>
      </w:r>
    </w:p>
    <w:p w:rsidR="00535D13" w:rsidRDefault="00BD0D83">
      <w:pPr>
        <w:autoSpaceDE w:val="0"/>
        <w:autoSpaceDN w:val="0"/>
        <w:ind w:left="43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感じますが、分からない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場合は相談して下さい）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0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211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535D13" w:rsidRDefault="00BD0D83">
      <w:pPr>
        <w:spacing w:line="354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BD0D83">
      <w:pPr>
        <w:autoSpaceDE w:val="0"/>
        <w:autoSpaceDN w:val="0"/>
        <w:spacing w:before="72"/>
        <w:ind w:left="10239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63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535D13" w:rsidRDefault="00BD0D83">
      <w:pPr>
        <w:spacing w:line="216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535D13" w:rsidRDefault="00BD0D83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535D13">
      <w:pPr>
        <w:spacing w:line="172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2746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12"/>
          <w:lang w:eastAsia="ja-JP"/>
        </w:rPr>
        <w:t>※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もう一度繰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り返す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89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535D13" w:rsidRDefault="00BD0D83">
      <w:pPr>
        <w:spacing w:line="158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吸入口を開け、カプセル内に粉末が残って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いないことを確認し、</w:t>
      </w:r>
    </w:p>
    <w:p w:rsidR="00535D13" w:rsidRDefault="00BD0D83">
      <w:pPr>
        <w:autoSpaceDE w:val="0"/>
        <w:autoSpaceDN w:val="0"/>
        <w:spacing w:line="193" w:lineRule="auto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カプセルを捨て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ます</w:t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8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吸入口を閉めて、キャッ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プをします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535D13">
      <w:pPr>
        <w:spacing w:line="344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535D13">
      <w:pPr>
        <w:spacing w:line="330" w:lineRule="exact"/>
        <w:rPr>
          <w:lang w:eastAsia="ja-JP"/>
        </w:rPr>
      </w:pP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35D13" w:rsidRDefault="00BD0D83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535D13" w:rsidRDefault="00BD0D83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535D13" w:rsidRDefault="00BD0D83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535D13" w:rsidRDefault="00535D13">
      <w:pPr>
        <w:rPr>
          <w:lang w:eastAsia="ja-JP"/>
        </w:rPr>
        <w:sectPr w:rsidR="00535D13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535D13" w:rsidRDefault="00535D13">
      <w:pPr>
        <w:spacing w:line="130" w:lineRule="exact"/>
        <w:rPr>
          <w:lang w:eastAsia="ja-JP"/>
        </w:rPr>
      </w:pPr>
    </w:p>
    <w:p w:rsidR="00535D13" w:rsidRDefault="00BD0D83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</w:p>
    <w:p w:rsidR="000518B7" w:rsidRDefault="000518B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</w:pPr>
      <w:r>
        <w:rPr>
          <w:noProof/>
          <w:lang w:eastAsia="ja-JP"/>
        </w:rPr>
        <w:pict>
          <v:rect id="_x0000_s1050" style="position:absolute;left:0;text-align:left;margin-left:32.25pt;margin-top:-2.95pt;width:529.95pt;height:71.65pt;z-index:251667968" strokecolor="black [3213]">
            <v:stroke dashstyle="longDash"/>
            <v:textbox inset="5.85pt,.7pt,5.85pt,.7pt">
              <w:txbxContent>
                <w:p w:rsidR="000518B7" w:rsidRDefault="000518B7" w:rsidP="000518B7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0518B7" w:rsidRDefault="000518B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</w:pPr>
    </w:p>
    <w:p w:rsidR="000518B7" w:rsidRDefault="000518B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</w:pPr>
    </w:p>
    <w:p w:rsidR="000518B7" w:rsidRDefault="000518B7" w:rsidP="000518B7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0518B7" w:rsidRDefault="000518B7" w:rsidP="000518B7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0518B7" w:rsidRDefault="000518B7" w:rsidP="000518B7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hint="eastAsia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  <w:bookmarkStart w:id="0" w:name="_GoBack"/>
      <w:bookmarkEnd w:id="0"/>
    </w:p>
    <w:sectPr w:rsidR="000518B7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41" w:rsidRDefault="005D5D41" w:rsidP="000518B7">
      <w:r>
        <w:separator/>
      </w:r>
    </w:p>
  </w:endnote>
  <w:endnote w:type="continuationSeparator" w:id="0">
    <w:p w:rsidR="005D5D41" w:rsidRDefault="005D5D41" w:rsidP="0005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41" w:rsidRDefault="005D5D41" w:rsidP="000518B7">
      <w:r>
        <w:separator/>
      </w:r>
    </w:p>
  </w:footnote>
  <w:footnote w:type="continuationSeparator" w:id="0">
    <w:p w:rsidR="005D5D41" w:rsidRDefault="005D5D41" w:rsidP="0005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5D13"/>
    <w:rsid w:val="000518B7"/>
    <w:rsid w:val="00535D13"/>
    <w:rsid w:val="005D5D41"/>
    <w:rsid w:val="00B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EE632"/>
  <w15:docId w15:val="{09CED484-8A48-42FD-A74F-22CB2222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8B7"/>
  </w:style>
  <w:style w:type="paragraph" w:styleId="a5">
    <w:name w:val="footer"/>
    <w:basedOn w:val="a"/>
    <w:link w:val="a6"/>
    <w:uiPriority w:val="99"/>
    <w:unhideWhenUsed/>
    <w:rsid w:val="00051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2020-06-05T10:39:00Z</dcterms:created>
  <dcterms:modified xsi:type="dcterms:W3CDTF">2020-06-05T10:39:00Z</dcterms:modified>
</cp:coreProperties>
</file>