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84" w:rsidRPr="00C24584" w:rsidRDefault="00C24584" w:rsidP="00251C97">
      <w:pPr>
        <w:spacing w:line="120" w:lineRule="auto"/>
        <w:jc w:val="center"/>
        <w:rPr>
          <w:sz w:val="18"/>
        </w:rPr>
      </w:pPr>
    </w:p>
    <w:p w:rsidR="00C3294B" w:rsidRPr="00251C97" w:rsidRDefault="00A72656" w:rsidP="00251C97">
      <w:pPr>
        <w:spacing w:line="120" w:lineRule="auto"/>
        <w:jc w:val="center"/>
        <w:rPr>
          <w:sz w:val="24"/>
        </w:rPr>
      </w:pPr>
      <w:r w:rsidRPr="00251C97">
        <w:rPr>
          <w:rFonts w:hint="eastAsia"/>
          <w:sz w:val="24"/>
        </w:rPr>
        <w:t>服薬情報提供書（トレーシングレポート）＜がん疼痛</w:t>
      </w:r>
      <w:r w:rsidR="00D16713">
        <w:rPr>
          <w:rFonts w:hint="eastAsia"/>
          <w:sz w:val="24"/>
        </w:rPr>
        <w:t>治療</w:t>
      </w:r>
      <w:r w:rsidRPr="00251C97">
        <w:rPr>
          <w:rFonts w:hint="eastAsia"/>
          <w:sz w:val="24"/>
        </w:rPr>
        <w:t>用＞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2"/>
        <w:gridCol w:w="2349"/>
        <w:gridCol w:w="1534"/>
        <w:gridCol w:w="1232"/>
        <w:gridCol w:w="3624"/>
      </w:tblGrid>
      <w:tr w:rsidR="0058670B" w:rsidRPr="000611DD" w:rsidTr="002D6ADF">
        <w:trPr>
          <w:trHeight w:val="246"/>
        </w:trPr>
        <w:tc>
          <w:tcPr>
            <w:tcW w:w="972" w:type="dxa"/>
            <w:tcBorders>
              <w:right w:val="single" w:sz="4" w:space="0" w:color="FFFFFF" w:themeColor="background1"/>
            </w:tcBorders>
          </w:tcPr>
          <w:p w:rsidR="0058670B" w:rsidRPr="000611DD" w:rsidRDefault="0058670B" w:rsidP="00251C97">
            <w:pPr>
              <w:spacing w:line="120" w:lineRule="auto"/>
              <w:jc w:val="distribute"/>
              <w:rPr>
                <w:sz w:val="16"/>
                <w:szCs w:val="18"/>
              </w:rPr>
            </w:pPr>
            <w:r w:rsidRPr="000611DD">
              <w:rPr>
                <w:rFonts w:hint="eastAsia"/>
                <w:sz w:val="16"/>
                <w:szCs w:val="18"/>
              </w:rPr>
              <w:t>診療科</w:t>
            </w:r>
          </w:p>
        </w:tc>
        <w:tc>
          <w:tcPr>
            <w:tcW w:w="2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1534" w:type="dxa"/>
            <w:tcBorders>
              <w:left w:val="single" w:sz="4" w:space="0" w:color="FFFFFF" w:themeColor="background1"/>
            </w:tcBorders>
          </w:tcPr>
          <w:p w:rsidR="0058670B" w:rsidRPr="000611DD" w:rsidRDefault="0058670B" w:rsidP="00C24584">
            <w:pPr>
              <w:jc w:val="left"/>
              <w:rPr>
                <w:sz w:val="16"/>
                <w:szCs w:val="18"/>
              </w:rPr>
            </w:pPr>
            <w:r w:rsidRPr="000611DD">
              <w:rPr>
                <w:rFonts w:hint="eastAsia"/>
                <w:sz w:val="16"/>
                <w:szCs w:val="18"/>
              </w:rPr>
              <w:t>科</w:t>
            </w:r>
          </w:p>
        </w:tc>
        <w:tc>
          <w:tcPr>
            <w:tcW w:w="4855" w:type="dxa"/>
            <w:gridSpan w:val="2"/>
            <w:vMerge w:val="restart"/>
          </w:tcPr>
          <w:p w:rsidR="0058670B" w:rsidRPr="000611DD" w:rsidRDefault="00CC64AE" w:rsidP="00C24584">
            <w:pPr>
              <w:rPr>
                <w:rFonts w:hint="eastAsia"/>
                <w:sz w:val="16"/>
                <w:szCs w:val="18"/>
              </w:rPr>
            </w:pPr>
            <w:r>
              <w:rPr>
                <w:sz w:val="16"/>
                <w:szCs w:val="18"/>
              </w:rPr>
              <w:t>保険薬局名：</w:t>
            </w:r>
          </w:p>
          <w:p w:rsidR="0058670B" w:rsidRPr="000611DD" w:rsidRDefault="0058670B" w:rsidP="00C24584">
            <w:pPr>
              <w:rPr>
                <w:sz w:val="16"/>
                <w:szCs w:val="18"/>
              </w:rPr>
            </w:pPr>
            <w:r w:rsidRPr="000611DD">
              <w:rPr>
                <w:sz w:val="16"/>
                <w:szCs w:val="18"/>
              </w:rPr>
              <w:t>住所：</w:t>
            </w:r>
          </w:p>
          <w:p w:rsidR="0058670B" w:rsidRPr="000611DD" w:rsidRDefault="0058670B" w:rsidP="00C24584">
            <w:pPr>
              <w:rPr>
                <w:sz w:val="16"/>
                <w:szCs w:val="18"/>
              </w:rPr>
            </w:pPr>
            <w:r w:rsidRPr="000611DD">
              <w:rPr>
                <w:sz w:val="16"/>
                <w:szCs w:val="18"/>
              </w:rPr>
              <w:t>TEL：</w:t>
            </w:r>
          </w:p>
          <w:p w:rsidR="0058670B" w:rsidRPr="000611DD" w:rsidRDefault="0058670B" w:rsidP="00CC64AE">
            <w:pPr>
              <w:jc w:val="left"/>
              <w:rPr>
                <w:sz w:val="16"/>
                <w:szCs w:val="18"/>
              </w:rPr>
            </w:pPr>
            <w:r w:rsidRPr="000611DD">
              <w:rPr>
                <w:sz w:val="16"/>
                <w:szCs w:val="18"/>
              </w:rPr>
              <w:t>FAX：</w:t>
            </w:r>
            <w:bookmarkStart w:id="0" w:name="_GoBack"/>
            <w:bookmarkEnd w:id="0"/>
          </w:p>
        </w:tc>
      </w:tr>
      <w:tr w:rsidR="0058670B" w:rsidRPr="000611DD" w:rsidTr="002D6ADF">
        <w:trPr>
          <w:trHeight w:val="246"/>
        </w:trPr>
        <w:tc>
          <w:tcPr>
            <w:tcW w:w="972" w:type="dxa"/>
            <w:tcBorders>
              <w:right w:val="single" w:sz="4" w:space="0" w:color="FFFFFF" w:themeColor="background1"/>
            </w:tcBorders>
            <w:vAlign w:val="center"/>
          </w:tcPr>
          <w:p w:rsidR="0058670B" w:rsidRPr="000611DD" w:rsidRDefault="00326FC2" w:rsidP="00251C97">
            <w:pPr>
              <w:spacing w:line="120" w:lineRule="auto"/>
              <w:jc w:val="distribute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処方</w:t>
            </w:r>
            <w:r w:rsidR="0058670B" w:rsidRPr="000611DD">
              <w:rPr>
                <w:rFonts w:hint="eastAsia"/>
                <w:sz w:val="16"/>
                <w:szCs w:val="18"/>
              </w:rPr>
              <w:t>医</w:t>
            </w:r>
          </w:p>
        </w:tc>
        <w:tc>
          <w:tcPr>
            <w:tcW w:w="2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8670B" w:rsidRPr="000611DD" w:rsidRDefault="0058670B" w:rsidP="00251C97">
            <w:pPr>
              <w:spacing w:line="120" w:lineRule="auto"/>
              <w:rPr>
                <w:sz w:val="16"/>
                <w:szCs w:val="18"/>
              </w:rPr>
            </w:pPr>
          </w:p>
        </w:tc>
        <w:tc>
          <w:tcPr>
            <w:tcW w:w="1534" w:type="dxa"/>
            <w:tcBorders>
              <w:left w:val="single" w:sz="4" w:space="0" w:color="FFFFFF" w:themeColor="background1"/>
            </w:tcBorders>
            <w:vAlign w:val="center"/>
          </w:tcPr>
          <w:p w:rsidR="0058670B" w:rsidRPr="000611DD" w:rsidRDefault="0058670B" w:rsidP="00251C97">
            <w:pPr>
              <w:spacing w:line="120" w:lineRule="auto"/>
              <w:rPr>
                <w:sz w:val="16"/>
                <w:szCs w:val="18"/>
              </w:rPr>
            </w:pPr>
            <w:r w:rsidRPr="000611DD">
              <w:rPr>
                <w:rFonts w:hint="eastAsia"/>
                <w:sz w:val="16"/>
                <w:szCs w:val="18"/>
              </w:rPr>
              <w:t>先生　御机下</w:t>
            </w:r>
          </w:p>
        </w:tc>
        <w:tc>
          <w:tcPr>
            <w:tcW w:w="4855" w:type="dxa"/>
            <w:gridSpan w:val="2"/>
            <w:vMerge/>
          </w:tcPr>
          <w:p w:rsidR="0058670B" w:rsidRPr="000611DD" w:rsidRDefault="0058670B" w:rsidP="00251C97">
            <w:pPr>
              <w:spacing w:line="120" w:lineRule="auto"/>
              <w:rPr>
                <w:sz w:val="16"/>
                <w:szCs w:val="18"/>
              </w:rPr>
            </w:pPr>
          </w:p>
        </w:tc>
      </w:tr>
      <w:tr w:rsidR="0058670B" w:rsidRPr="000611DD" w:rsidTr="002D6ADF">
        <w:trPr>
          <w:trHeight w:val="246"/>
        </w:trPr>
        <w:tc>
          <w:tcPr>
            <w:tcW w:w="972" w:type="dxa"/>
            <w:tcBorders>
              <w:right w:val="single" w:sz="4" w:space="0" w:color="FFFFFF" w:themeColor="background1"/>
            </w:tcBorders>
          </w:tcPr>
          <w:p w:rsidR="0058670B" w:rsidRPr="000611DD" w:rsidRDefault="0058670B" w:rsidP="00251C97">
            <w:pPr>
              <w:spacing w:line="120" w:lineRule="auto"/>
              <w:jc w:val="distribute"/>
              <w:rPr>
                <w:sz w:val="16"/>
                <w:szCs w:val="18"/>
              </w:rPr>
            </w:pPr>
            <w:r w:rsidRPr="000611DD">
              <w:rPr>
                <w:rFonts w:hint="eastAsia"/>
                <w:sz w:val="16"/>
                <w:szCs w:val="18"/>
              </w:rPr>
              <w:t>処方日</w:t>
            </w:r>
          </w:p>
        </w:tc>
        <w:tc>
          <w:tcPr>
            <w:tcW w:w="3883" w:type="dxa"/>
            <w:gridSpan w:val="2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4855" w:type="dxa"/>
            <w:gridSpan w:val="2"/>
            <w:vMerge/>
          </w:tcPr>
          <w:p w:rsidR="0058670B" w:rsidRPr="000611DD" w:rsidRDefault="0058670B" w:rsidP="00251C97">
            <w:pPr>
              <w:spacing w:line="120" w:lineRule="auto"/>
              <w:rPr>
                <w:sz w:val="16"/>
                <w:szCs w:val="18"/>
              </w:rPr>
            </w:pPr>
          </w:p>
        </w:tc>
      </w:tr>
      <w:tr w:rsidR="0058670B" w:rsidRPr="000611DD" w:rsidTr="002D6ADF">
        <w:trPr>
          <w:trHeight w:val="246"/>
        </w:trPr>
        <w:tc>
          <w:tcPr>
            <w:tcW w:w="972" w:type="dxa"/>
            <w:tcBorders>
              <w:right w:val="single" w:sz="4" w:space="0" w:color="FFFFFF" w:themeColor="background1"/>
            </w:tcBorders>
          </w:tcPr>
          <w:p w:rsidR="0058670B" w:rsidRPr="000611DD" w:rsidRDefault="0058670B" w:rsidP="00251C97">
            <w:pPr>
              <w:spacing w:line="120" w:lineRule="auto"/>
              <w:jc w:val="distribute"/>
              <w:rPr>
                <w:sz w:val="16"/>
                <w:szCs w:val="18"/>
              </w:rPr>
            </w:pPr>
            <w:r w:rsidRPr="000611DD">
              <w:rPr>
                <w:rFonts w:hint="eastAsia"/>
                <w:sz w:val="16"/>
                <w:szCs w:val="18"/>
              </w:rPr>
              <w:t>患者</w:t>
            </w:r>
            <w:r w:rsidRPr="000611DD">
              <w:rPr>
                <w:sz w:val="16"/>
                <w:szCs w:val="18"/>
              </w:rPr>
              <w:t>ID</w:t>
            </w:r>
          </w:p>
        </w:tc>
        <w:tc>
          <w:tcPr>
            <w:tcW w:w="3883" w:type="dxa"/>
            <w:gridSpan w:val="2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4855" w:type="dxa"/>
            <w:gridSpan w:val="2"/>
            <w:vMerge/>
          </w:tcPr>
          <w:p w:rsidR="0058670B" w:rsidRPr="000611DD" w:rsidRDefault="0058670B" w:rsidP="00251C97">
            <w:pPr>
              <w:spacing w:line="120" w:lineRule="auto"/>
              <w:rPr>
                <w:sz w:val="16"/>
                <w:szCs w:val="18"/>
              </w:rPr>
            </w:pPr>
          </w:p>
        </w:tc>
      </w:tr>
      <w:tr w:rsidR="0058670B" w:rsidRPr="000611DD" w:rsidTr="002D6ADF">
        <w:trPr>
          <w:trHeight w:val="246"/>
        </w:trPr>
        <w:tc>
          <w:tcPr>
            <w:tcW w:w="972" w:type="dxa"/>
            <w:tcBorders>
              <w:right w:val="single" w:sz="4" w:space="0" w:color="FFFFFF" w:themeColor="background1"/>
            </w:tcBorders>
          </w:tcPr>
          <w:p w:rsidR="0058670B" w:rsidRPr="000611DD" w:rsidRDefault="0058670B" w:rsidP="00251C97">
            <w:pPr>
              <w:spacing w:line="120" w:lineRule="auto"/>
              <w:jc w:val="distribute"/>
              <w:rPr>
                <w:sz w:val="16"/>
                <w:szCs w:val="18"/>
              </w:rPr>
            </w:pPr>
            <w:r w:rsidRPr="000611DD">
              <w:rPr>
                <w:rFonts w:hint="eastAsia"/>
                <w:sz w:val="16"/>
                <w:szCs w:val="18"/>
              </w:rPr>
              <w:t>患者名</w:t>
            </w:r>
          </w:p>
        </w:tc>
        <w:tc>
          <w:tcPr>
            <w:tcW w:w="3883" w:type="dxa"/>
            <w:gridSpan w:val="2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4855" w:type="dxa"/>
            <w:gridSpan w:val="2"/>
            <w:vMerge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</w:p>
        </w:tc>
      </w:tr>
      <w:tr w:rsidR="0058670B" w:rsidRPr="000611DD" w:rsidTr="002D6ADF">
        <w:trPr>
          <w:trHeight w:val="246"/>
        </w:trPr>
        <w:tc>
          <w:tcPr>
            <w:tcW w:w="972" w:type="dxa"/>
            <w:tcBorders>
              <w:right w:val="single" w:sz="4" w:space="0" w:color="FFFFFF" w:themeColor="background1"/>
            </w:tcBorders>
          </w:tcPr>
          <w:p w:rsidR="0058670B" w:rsidRPr="000611DD" w:rsidRDefault="0058670B" w:rsidP="00251C97">
            <w:pPr>
              <w:spacing w:line="120" w:lineRule="auto"/>
              <w:jc w:val="distribute"/>
              <w:rPr>
                <w:sz w:val="16"/>
                <w:szCs w:val="18"/>
              </w:rPr>
            </w:pPr>
            <w:r w:rsidRPr="000611DD">
              <w:rPr>
                <w:rFonts w:hint="eastAsia"/>
                <w:sz w:val="16"/>
                <w:szCs w:val="18"/>
              </w:rPr>
              <w:t>報告日</w:t>
            </w:r>
          </w:p>
        </w:tc>
        <w:tc>
          <w:tcPr>
            <w:tcW w:w="3883" w:type="dxa"/>
            <w:gridSpan w:val="2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1232" w:type="dxa"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  <w:r w:rsidRPr="000611DD">
              <w:rPr>
                <w:rFonts w:hint="eastAsia"/>
                <w:sz w:val="16"/>
                <w:szCs w:val="18"/>
              </w:rPr>
              <w:t>担当薬剤師</w:t>
            </w:r>
          </w:p>
        </w:tc>
        <w:tc>
          <w:tcPr>
            <w:tcW w:w="3623" w:type="dxa"/>
            <w:shd w:val="clear" w:color="auto" w:fill="F2F2F2" w:themeFill="background1" w:themeFillShade="F2"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</w:p>
        </w:tc>
      </w:tr>
      <w:tr w:rsidR="0058670B" w:rsidRPr="000611DD" w:rsidTr="000611DD">
        <w:trPr>
          <w:trHeight w:val="275"/>
        </w:trPr>
        <w:tc>
          <w:tcPr>
            <w:tcW w:w="9711" w:type="dxa"/>
            <w:gridSpan w:val="5"/>
          </w:tcPr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</w:rPr>
            </w:pPr>
            <w:r w:rsidRPr="000611DD">
              <w:rPr>
                <w:sz w:val="16"/>
              </w:rPr>
              <w:t xml:space="preserve">この情報を伝えることに対して患者の同意を □得た。 □得ていない。 </w:t>
            </w:r>
          </w:p>
          <w:p w:rsidR="0058670B" w:rsidRPr="000611DD" w:rsidRDefault="0058670B" w:rsidP="00251C97">
            <w:pPr>
              <w:spacing w:line="120" w:lineRule="auto"/>
              <w:jc w:val="left"/>
              <w:rPr>
                <w:sz w:val="16"/>
                <w:szCs w:val="18"/>
              </w:rPr>
            </w:pPr>
            <w:r w:rsidRPr="000611DD">
              <w:rPr>
                <w:sz w:val="16"/>
              </w:rPr>
              <w:t>□患者は主治医への報告を拒否していますが、治療上重要だと思われますので報告いたします。</w:t>
            </w:r>
          </w:p>
        </w:tc>
      </w:tr>
    </w:tbl>
    <w:p w:rsidR="005F2149" w:rsidRPr="000611DD" w:rsidRDefault="00986940" w:rsidP="00251C97">
      <w:pPr>
        <w:spacing w:line="120" w:lineRule="auto"/>
        <w:jc w:val="left"/>
        <w:rPr>
          <w:sz w:val="16"/>
          <w:szCs w:val="18"/>
        </w:rPr>
      </w:pPr>
      <w:r w:rsidRPr="000611DD">
        <w:rPr>
          <w:rFonts w:hint="eastAsia"/>
          <w:sz w:val="16"/>
          <w:szCs w:val="18"/>
        </w:rPr>
        <w:t>処方箋に基づき調剤を行い、薬剤を交付いたしました。下記の通り、ご報告いたします。ご高配賜りますようお願い申し上げます。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6244F" w:rsidTr="00D13755">
        <w:trPr>
          <w:trHeight w:val="690"/>
        </w:trPr>
        <w:tc>
          <w:tcPr>
            <w:tcW w:w="9742" w:type="dxa"/>
          </w:tcPr>
          <w:p w:rsidR="0096244F" w:rsidRDefault="0096244F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服薬状況（アドヒアランス、残薬など）</w:t>
            </w:r>
          </w:p>
        </w:tc>
      </w:tr>
    </w:tbl>
    <w:p w:rsidR="005C2584" w:rsidRPr="00DD18DA" w:rsidRDefault="005C2584" w:rsidP="00251C97">
      <w:pPr>
        <w:spacing w:line="120" w:lineRule="auto"/>
        <w:jc w:val="left"/>
        <w:rPr>
          <w:sz w:val="4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87"/>
        <w:gridCol w:w="1587"/>
        <w:gridCol w:w="1587"/>
        <w:gridCol w:w="1996"/>
        <w:gridCol w:w="1997"/>
      </w:tblGrid>
      <w:tr w:rsidR="00D13755" w:rsidTr="000611DD">
        <w:tc>
          <w:tcPr>
            <w:tcW w:w="9742" w:type="dxa"/>
            <w:gridSpan w:val="6"/>
            <w:shd w:val="clear" w:color="auto" w:fill="F2F2F2" w:themeFill="background1" w:themeFillShade="F2"/>
          </w:tcPr>
          <w:p w:rsidR="00D13755" w:rsidRDefault="00D13755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＜疼痛＞</w:t>
            </w:r>
          </w:p>
        </w:tc>
      </w:tr>
      <w:tr w:rsidR="00D13755" w:rsidTr="00B766D0">
        <w:tc>
          <w:tcPr>
            <w:tcW w:w="988" w:type="dxa"/>
          </w:tcPr>
          <w:p w:rsidR="00D13755" w:rsidRDefault="00D13755" w:rsidP="00251C97">
            <w:pPr>
              <w:spacing w:line="12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部位</w:t>
            </w:r>
          </w:p>
        </w:tc>
        <w:tc>
          <w:tcPr>
            <w:tcW w:w="8754" w:type="dxa"/>
            <w:gridSpan w:val="5"/>
          </w:tcPr>
          <w:p w:rsidR="00D13755" w:rsidRPr="00B766D0" w:rsidRDefault="00D13755" w:rsidP="00251C97">
            <w:pPr>
              <w:pStyle w:val="a8"/>
              <w:numPr>
                <w:ilvl w:val="0"/>
                <w:numId w:val="1"/>
              </w:numPr>
              <w:spacing w:line="120" w:lineRule="auto"/>
              <w:ind w:leftChars="0"/>
              <w:jc w:val="left"/>
              <w:rPr>
                <w:sz w:val="18"/>
                <w:szCs w:val="18"/>
              </w:rPr>
            </w:pPr>
            <w:r w:rsidRPr="00B766D0">
              <w:rPr>
                <w:rFonts w:hint="eastAsia"/>
                <w:sz w:val="18"/>
                <w:szCs w:val="18"/>
              </w:rPr>
              <w:t xml:space="preserve">　　</w:t>
            </w:r>
            <w:r w:rsidR="00DD18DA">
              <w:rPr>
                <w:rFonts w:hint="eastAsia"/>
                <w:sz w:val="18"/>
                <w:szCs w:val="18"/>
              </w:rPr>
              <w:t xml:space="preserve">　</w:t>
            </w:r>
            <w:r w:rsidRPr="00B766D0">
              <w:rPr>
                <w:rFonts w:hint="eastAsia"/>
                <w:sz w:val="18"/>
                <w:szCs w:val="18"/>
              </w:rPr>
              <w:t xml:space="preserve">　　　　　②　　　　　</w:t>
            </w:r>
            <w:r w:rsidR="00DD18DA">
              <w:rPr>
                <w:rFonts w:hint="eastAsia"/>
                <w:sz w:val="18"/>
                <w:szCs w:val="18"/>
              </w:rPr>
              <w:t xml:space="preserve">　</w:t>
            </w:r>
            <w:r w:rsidRPr="00B766D0">
              <w:rPr>
                <w:rFonts w:hint="eastAsia"/>
                <w:sz w:val="18"/>
                <w:szCs w:val="18"/>
              </w:rPr>
              <w:t xml:space="preserve">　　　③</w:t>
            </w:r>
          </w:p>
        </w:tc>
      </w:tr>
      <w:tr w:rsidR="00D13755" w:rsidTr="00B766D0">
        <w:tc>
          <w:tcPr>
            <w:tcW w:w="988" w:type="dxa"/>
            <w:vAlign w:val="center"/>
          </w:tcPr>
          <w:p w:rsidR="00D13755" w:rsidRPr="00D13755" w:rsidRDefault="00B766D0" w:rsidP="00251C97">
            <w:pPr>
              <w:spacing w:line="12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強度</w:t>
            </w:r>
          </w:p>
        </w:tc>
        <w:tc>
          <w:tcPr>
            <w:tcW w:w="8754" w:type="dxa"/>
            <w:gridSpan w:val="5"/>
          </w:tcPr>
          <w:p w:rsidR="00D13755" w:rsidRDefault="00B766D0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 w:rsidRPr="00D1375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65405</wp:posOffset>
                      </wp:positionV>
                      <wp:extent cx="2360930" cy="301625"/>
                      <wp:effectExtent l="0" t="0" r="0" b="317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755" w:rsidRPr="00B766D0" w:rsidRDefault="00D13755">
                                  <w:pPr>
                                    <w:rPr>
                                      <w:rFonts w:asciiTheme="majorHAnsi" w:eastAsiaTheme="majorHAnsi" w:hAnsiTheme="majorHAnsi"/>
                                      <w:sz w:val="18"/>
                                      <w:u w:val="single"/>
                                    </w:rPr>
                                  </w:pPr>
                                  <w:r w:rsidRPr="00B766D0">
                                    <w:rPr>
                                      <w:rFonts w:asciiTheme="majorHAnsi" w:eastAsiaTheme="majorHAnsi" w:hAnsiTheme="majorHAnsi"/>
                                      <w:sz w:val="18"/>
                                      <w:u w:val="single"/>
                                    </w:rPr>
                                    <w:t xml:space="preserve">0　</w:t>
                                  </w:r>
                                  <w:r w:rsidRPr="00B766D0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u w:val="single"/>
                                    </w:rPr>
                                    <w:t>1</w:t>
                                  </w:r>
                                  <w:r w:rsidRPr="00B766D0">
                                    <w:rPr>
                                      <w:rFonts w:asciiTheme="majorHAnsi" w:eastAsiaTheme="majorHAnsi" w:hAnsiTheme="majorHAnsi"/>
                                      <w:sz w:val="18"/>
                                      <w:u w:val="single"/>
                                    </w:rPr>
                                    <w:t xml:space="preserve">　2　3　4　5　6　7　8　9　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17.05pt;margin-top:5.15pt;width:185.9pt;height:2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" stroked="f">
                      <v:textbox>
                        <w:txbxContent>
                          <w:p w:rsidR="00D13755" w:rsidRPr="00B766D0" w:rsidRDefault="00D13755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</w:pPr>
                            <w:r w:rsidRPr="00B766D0"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  <w:t xml:space="preserve">0　</w:t>
                            </w:r>
                            <w:r w:rsidRPr="00B766D0">
                              <w:rPr>
                                <w:rFonts w:asciiTheme="majorHAnsi" w:eastAsiaTheme="majorHAnsi" w:hAnsiTheme="majorHAnsi" w:hint="eastAsia"/>
                                <w:sz w:val="18"/>
                                <w:u w:val="single"/>
                              </w:rPr>
                              <w:t>1</w:t>
                            </w:r>
                            <w:r w:rsidRPr="00B766D0"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  <w:t xml:space="preserve">　2　3　4　5　6　7　8　9　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13755">
              <w:rPr>
                <w:rFonts w:hint="eastAsia"/>
                <w:sz w:val="18"/>
                <w:szCs w:val="18"/>
              </w:rPr>
              <w:t>現在の痛み</w:t>
            </w:r>
            <w:r w:rsidR="00D13755" w:rsidRPr="00D1375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1934B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D13755" w:rsidRPr="00D1375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D13755" w:rsidRDefault="00B766D0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過去数日で最大の痛み</w:t>
            </w:r>
            <w:r w:rsidRPr="00B766D0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1934B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B766D0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</w:tc>
      </w:tr>
      <w:tr w:rsidR="00251C97" w:rsidTr="00251C97">
        <w:trPr>
          <w:trHeight w:val="403"/>
        </w:trPr>
        <w:tc>
          <w:tcPr>
            <w:tcW w:w="988" w:type="dxa"/>
            <w:vMerge w:val="restart"/>
          </w:tcPr>
          <w:p w:rsidR="00251C97" w:rsidRDefault="00251C97" w:rsidP="00251C97">
            <w:pPr>
              <w:spacing w:line="12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性質　</w:t>
            </w:r>
          </w:p>
        </w:tc>
        <w:tc>
          <w:tcPr>
            <w:tcW w:w="158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□鋭い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□ズキズキ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□ヒリヒリ</w:t>
            </w:r>
          </w:p>
        </w:tc>
        <w:tc>
          <w:tcPr>
            <w:tcW w:w="19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□しみるような</w:t>
            </w:r>
          </w:p>
        </w:tc>
        <w:tc>
          <w:tcPr>
            <w:tcW w:w="199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51C97" w:rsidRPr="00251C97" w:rsidRDefault="00251C97" w:rsidP="00251C97">
            <w:pPr>
              <w:spacing w:line="120" w:lineRule="auto"/>
              <w:jc w:val="left"/>
              <w:rPr>
                <w:sz w:val="16"/>
                <w:szCs w:val="16"/>
              </w:rPr>
            </w:pPr>
          </w:p>
        </w:tc>
      </w:tr>
      <w:tr w:rsidR="00251C97" w:rsidTr="00251C97">
        <w:trPr>
          <w:trHeight w:val="403"/>
        </w:trPr>
        <w:tc>
          <w:tcPr>
            <w:tcW w:w="988" w:type="dxa"/>
            <w:vMerge/>
          </w:tcPr>
          <w:p w:rsidR="00251C97" w:rsidRDefault="00251C97" w:rsidP="00251C97">
            <w:pPr>
              <w:spacing w:line="120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□鈍い</w:t>
            </w:r>
          </w:p>
        </w:tc>
        <w:tc>
          <w:tcPr>
            <w:tcW w:w="1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□重い</w:t>
            </w:r>
          </w:p>
        </w:tc>
        <w:tc>
          <w:tcPr>
            <w:tcW w:w="1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□ズーン</w:t>
            </w:r>
          </w:p>
        </w:tc>
        <w:tc>
          <w:tcPr>
            <w:tcW w:w="19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□ギューン</w:t>
            </w:r>
          </w:p>
        </w:tc>
        <w:tc>
          <w:tcPr>
            <w:tcW w:w="1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51C97" w:rsidRPr="00251C97" w:rsidRDefault="00251C97" w:rsidP="00251C97">
            <w:pPr>
              <w:spacing w:line="120" w:lineRule="auto"/>
              <w:jc w:val="left"/>
              <w:rPr>
                <w:sz w:val="16"/>
                <w:szCs w:val="16"/>
              </w:rPr>
            </w:pPr>
            <w:r w:rsidRPr="00251C97">
              <w:rPr>
                <w:rFonts w:hint="eastAsia"/>
                <w:sz w:val="16"/>
                <w:szCs w:val="16"/>
              </w:rPr>
              <w:t>□圧迫されるような</w:t>
            </w:r>
          </w:p>
        </w:tc>
      </w:tr>
      <w:tr w:rsidR="00251C97" w:rsidTr="00E756B3">
        <w:trPr>
          <w:trHeight w:val="403"/>
        </w:trPr>
        <w:tc>
          <w:tcPr>
            <w:tcW w:w="988" w:type="dxa"/>
            <w:vMerge/>
          </w:tcPr>
          <w:p w:rsidR="00251C97" w:rsidRDefault="00251C97" w:rsidP="00251C97">
            <w:pPr>
              <w:spacing w:line="120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□ビリビリ</w:t>
            </w:r>
          </w:p>
        </w:tc>
        <w:tc>
          <w:tcPr>
            <w:tcW w:w="1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□ジンジン</w:t>
            </w:r>
          </w:p>
        </w:tc>
        <w:tc>
          <w:tcPr>
            <w:tcW w:w="1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251C97" w:rsidRDefault="00251C97" w:rsidP="00251C97">
            <w:pPr>
              <w:spacing w:line="120" w:lineRule="auto"/>
              <w:jc w:val="left"/>
              <w:rPr>
                <w:sz w:val="16"/>
                <w:szCs w:val="16"/>
              </w:rPr>
            </w:pPr>
            <w:r w:rsidRPr="00251C97">
              <w:rPr>
                <w:rFonts w:hint="eastAsia"/>
                <w:sz w:val="16"/>
                <w:szCs w:val="16"/>
              </w:rPr>
              <w:t>□針で刺すような</w:t>
            </w:r>
          </w:p>
        </w:tc>
        <w:tc>
          <w:tcPr>
            <w:tcW w:w="19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1C97" w:rsidRPr="00251C97" w:rsidRDefault="00251C97" w:rsidP="00251C97">
            <w:pPr>
              <w:spacing w:line="120" w:lineRule="auto"/>
              <w:jc w:val="left"/>
              <w:rPr>
                <w:sz w:val="16"/>
                <w:szCs w:val="16"/>
              </w:rPr>
            </w:pPr>
            <w:r w:rsidRPr="00251C97">
              <w:rPr>
                <w:rFonts w:hint="eastAsia"/>
                <w:sz w:val="16"/>
                <w:szCs w:val="16"/>
              </w:rPr>
              <w:t>□締め付けられるような</w:t>
            </w:r>
          </w:p>
        </w:tc>
        <w:tc>
          <w:tcPr>
            <w:tcW w:w="1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51C97" w:rsidRPr="00251C97" w:rsidRDefault="00251C97" w:rsidP="00251C97">
            <w:pPr>
              <w:spacing w:line="120" w:lineRule="auto"/>
              <w:jc w:val="left"/>
              <w:rPr>
                <w:sz w:val="16"/>
                <w:szCs w:val="16"/>
              </w:rPr>
            </w:pPr>
          </w:p>
        </w:tc>
      </w:tr>
      <w:tr w:rsidR="00251C97" w:rsidTr="00E756B3">
        <w:trPr>
          <w:trHeight w:val="60"/>
        </w:trPr>
        <w:tc>
          <w:tcPr>
            <w:tcW w:w="988" w:type="dxa"/>
            <w:vMerge/>
          </w:tcPr>
          <w:p w:rsidR="00251C97" w:rsidRDefault="00251C97" w:rsidP="00251C97">
            <w:pPr>
              <w:spacing w:line="120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51C97" w:rsidRPr="00326FC2" w:rsidRDefault="00251C97" w:rsidP="00251C97">
            <w:pPr>
              <w:spacing w:line="120" w:lineRule="auto"/>
              <w:jc w:val="left"/>
              <w:rPr>
                <w:sz w:val="18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□こるような</w:t>
            </w:r>
          </w:p>
        </w:tc>
        <w:tc>
          <w:tcPr>
            <w:tcW w:w="31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51C97" w:rsidRPr="00251C97" w:rsidRDefault="00251C97" w:rsidP="00251C97">
            <w:pPr>
              <w:spacing w:line="120" w:lineRule="auto"/>
              <w:jc w:val="left"/>
              <w:rPr>
                <w:sz w:val="16"/>
                <w:szCs w:val="16"/>
              </w:rPr>
            </w:pPr>
            <w:r w:rsidRPr="00326FC2">
              <w:rPr>
                <w:rFonts w:hint="eastAsia"/>
                <w:sz w:val="18"/>
                <w:szCs w:val="16"/>
              </w:rPr>
              <w:t>□筋肉がけいれんするような</w:t>
            </w:r>
          </w:p>
        </w:tc>
        <w:tc>
          <w:tcPr>
            <w:tcW w:w="19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51C97" w:rsidRPr="00251C97" w:rsidRDefault="00251C97" w:rsidP="00251C97">
            <w:pPr>
              <w:spacing w:line="12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:rsidR="00251C97" w:rsidRPr="00251C97" w:rsidRDefault="00251C97" w:rsidP="00251C97">
            <w:pPr>
              <w:spacing w:line="120" w:lineRule="auto"/>
              <w:jc w:val="left"/>
              <w:rPr>
                <w:sz w:val="16"/>
                <w:szCs w:val="16"/>
              </w:rPr>
            </w:pPr>
          </w:p>
        </w:tc>
      </w:tr>
      <w:tr w:rsidR="00E756B3" w:rsidTr="00E756B3">
        <w:trPr>
          <w:trHeight w:val="353"/>
        </w:trPr>
        <w:tc>
          <w:tcPr>
            <w:tcW w:w="988" w:type="dxa"/>
          </w:tcPr>
          <w:p w:rsidR="00E756B3" w:rsidRPr="001934BC" w:rsidRDefault="001934BC" w:rsidP="00E756B3">
            <w:pPr>
              <w:spacing w:line="60" w:lineRule="auto"/>
              <w:jc w:val="distribute"/>
              <w:rPr>
                <w:sz w:val="18"/>
                <w:szCs w:val="18"/>
              </w:rPr>
            </w:pPr>
            <w:r w:rsidRPr="001934BC">
              <w:rPr>
                <w:rFonts w:hint="eastAsia"/>
                <w:sz w:val="18"/>
                <w:szCs w:val="18"/>
              </w:rPr>
              <w:t>頓服</w:t>
            </w:r>
          </w:p>
        </w:tc>
        <w:tc>
          <w:tcPr>
            <w:tcW w:w="87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34BC" w:rsidRPr="005F2149" w:rsidRDefault="001934BC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 w:rsidRPr="005F2149">
              <w:rPr>
                <w:rFonts w:hint="eastAsia"/>
                <w:sz w:val="18"/>
                <w:szCs w:val="18"/>
              </w:rPr>
              <w:t xml:space="preserve">1日使用回数　</w:t>
            </w:r>
            <w:r w:rsidRPr="005F2149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326FC2">
              <w:rPr>
                <w:rFonts w:hint="eastAsia"/>
                <w:sz w:val="18"/>
                <w:szCs w:val="18"/>
              </w:rPr>
              <w:t xml:space="preserve">回　</w:t>
            </w:r>
            <w:r w:rsidR="005F2149">
              <w:rPr>
                <w:rFonts w:hint="eastAsia"/>
                <w:sz w:val="18"/>
                <w:szCs w:val="18"/>
              </w:rPr>
              <w:t xml:space="preserve">　</w:t>
            </w:r>
            <w:r w:rsidRPr="005F2149">
              <w:rPr>
                <w:rFonts w:hint="eastAsia"/>
                <w:sz w:val="18"/>
                <w:szCs w:val="18"/>
              </w:rPr>
              <w:t>効果：</w:t>
            </w:r>
            <w:r w:rsidR="005F2149">
              <w:rPr>
                <w:rFonts w:hint="eastAsia"/>
                <w:sz w:val="18"/>
                <w:szCs w:val="18"/>
              </w:rPr>
              <w:t>無・有</w:t>
            </w:r>
            <w:r w:rsidRPr="005F2149">
              <w:rPr>
                <w:rFonts w:hint="eastAsia"/>
                <w:sz w:val="18"/>
                <w:szCs w:val="18"/>
              </w:rPr>
              <w:t>・もう少ししっかり効いてほしい、</w:t>
            </w:r>
          </w:p>
        </w:tc>
      </w:tr>
      <w:tr w:rsidR="00E756B3" w:rsidTr="00E756B3">
        <w:trPr>
          <w:trHeight w:val="353"/>
        </w:trPr>
        <w:tc>
          <w:tcPr>
            <w:tcW w:w="988" w:type="dxa"/>
          </w:tcPr>
          <w:p w:rsidR="00E756B3" w:rsidRPr="00E756B3" w:rsidRDefault="00E756B3" w:rsidP="00E756B3">
            <w:pPr>
              <w:spacing w:line="60" w:lineRule="auto"/>
              <w:jc w:val="distribute"/>
              <w:rPr>
                <w:sz w:val="10"/>
                <w:szCs w:val="18"/>
              </w:rPr>
            </w:pPr>
            <w:r w:rsidRPr="00E756B3">
              <w:rPr>
                <w:rFonts w:hint="eastAsia"/>
                <w:sz w:val="12"/>
                <w:szCs w:val="18"/>
              </w:rPr>
              <w:t>生活への影響</w:t>
            </w:r>
          </w:p>
        </w:tc>
        <w:tc>
          <w:tcPr>
            <w:tcW w:w="87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56B3" w:rsidRPr="005F2149" w:rsidRDefault="00C24584" w:rsidP="00DD18DA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□支障なし　　</w:t>
            </w:r>
            <w:r w:rsidR="00E756B3" w:rsidRPr="005F2149">
              <w:rPr>
                <w:rFonts w:hint="eastAsia"/>
                <w:sz w:val="18"/>
                <w:szCs w:val="18"/>
              </w:rPr>
              <w:t>□睡眠に支障がある　　□</w:t>
            </w:r>
            <w:r w:rsidR="00DD18DA" w:rsidRPr="005F2149">
              <w:rPr>
                <w:rFonts w:hint="eastAsia"/>
                <w:sz w:val="18"/>
                <w:szCs w:val="18"/>
              </w:rPr>
              <w:t>日常生活に支障がある</w:t>
            </w:r>
            <w:r w:rsidR="00E756B3" w:rsidRPr="005F2149">
              <w:rPr>
                <w:rFonts w:hint="eastAsia"/>
                <w:sz w:val="18"/>
                <w:szCs w:val="18"/>
              </w:rPr>
              <w:t xml:space="preserve">　　□</w:t>
            </w:r>
            <w:r w:rsidR="00DD18DA" w:rsidRPr="005F2149">
              <w:rPr>
                <w:rFonts w:hint="eastAsia"/>
                <w:sz w:val="18"/>
                <w:szCs w:val="18"/>
              </w:rPr>
              <w:t>趣味などの支障がある</w:t>
            </w:r>
            <w:r w:rsidR="00326FC2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96244F" w:rsidRDefault="0096244F" w:rsidP="00251C97">
      <w:pPr>
        <w:spacing w:line="120" w:lineRule="auto"/>
        <w:jc w:val="left"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250"/>
        <w:gridCol w:w="1251"/>
        <w:gridCol w:w="1250"/>
        <w:gridCol w:w="1251"/>
        <w:gridCol w:w="1250"/>
        <w:gridCol w:w="1251"/>
        <w:gridCol w:w="1251"/>
      </w:tblGrid>
      <w:tr w:rsidR="001934BC" w:rsidTr="000611DD">
        <w:tc>
          <w:tcPr>
            <w:tcW w:w="9742" w:type="dxa"/>
            <w:gridSpan w:val="8"/>
            <w:shd w:val="clear" w:color="auto" w:fill="F2F2F2" w:themeFill="background1" w:themeFillShade="F2"/>
          </w:tcPr>
          <w:p w:rsidR="001934BC" w:rsidRDefault="001934BC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＜副作用＞</w:t>
            </w:r>
          </w:p>
        </w:tc>
      </w:tr>
      <w:tr w:rsidR="001934BC" w:rsidTr="00DD18DA">
        <w:tc>
          <w:tcPr>
            <w:tcW w:w="988" w:type="dxa"/>
            <w:tcBorders>
              <w:top w:val="single" w:sz="4" w:space="0" w:color="FFFFFF" w:themeColor="background1"/>
            </w:tcBorders>
          </w:tcPr>
          <w:p w:rsidR="001934BC" w:rsidRDefault="001934BC" w:rsidP="001934BC">
            <w:pPr>
              <w:spacing w:line="12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吐き気</w:t>
            </w:r>
          </w:p>
        </w:tc>
        <w:tc>
          <w:tcPr>
            <w:tcW w:w="8754" w:type="dxa"/>
            <w:gridSpan w:val="7"/>
            <w:tcBorders>
              <w:top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無・有</w:t>
            </w:r>
          </w:p>
        </w:tc>
      </w:tr>
      <w:tr w:rsidR="001934BC" w:rsidTr="001934BC">
        <w:tc>
          <w:tcPr>
            <w:tcW w:w="988" w:type="dxa"/>
          </w:tcPr>
          <w:p w:rsidR="001934BC" w:rsidRDefault="001934BC" w:rsidP="001934BC">
            <w:pPr>
              <w:spacing w:line="12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便秘</w:t>
            </w:r>
          </w:p>
        </w:tc>
        <w:tc>
          <w:tcPr>
            <w:tcW w:w="8754" w:type="dxa"/>
            <w:gridSpan w:val="7"/>
          </w:tcPr>
          <w:p w:rsidR="001934BC" w:rsidRDefault="001934BC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排便状況：1週間に</w:t>
            </w:r>
            <w:r w:rsidRPr="001934B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回　残便感：</w:t>
            </w:r>
            <w:r w:rsidR="005F2149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 xml:space="preserve">　　排便困難感；</w:t>
            </w:r>
            <w:r w:rsidR="005F2149">
              <w:rPr>
                <w:rFonts w:hint="eastAsia"/>
                <w:sz w:val="18"/>
                <w:szCs w:val="18"/>
              </w:rPr>
              <w:t>無・有</w:t>
            </w:r>
          </w:p>
        </w:tc>
      </w:tr>
      <w:tr w:rsidR="001934BC" w:rsidTr="00DD18DA">
        <w:trPr>
          <w:trHeight w:val="387"/>
        </w:trPr>
        <w:tc>
          <w:tcPr>
            <w:tcW w:w="988" w:type="dxa"/>
            <w:vMerge w:val="restart"/>
          </w:tcPr>
          <w:p w:rsidR="001934BC" w:rsidRDefault="001934BC" w:rsidP="001934BC">
            <w:pPr>
              <w:spacing w:line="12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便性状</w:t>
            </w:r>
          </w:p>
        </w:tc>
        <w:tc>
          <w:tcPr>
            <w:tcW w:w="125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1934BC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1.コロコロ</w:t>
            </w:r>
          </w:p>
        </w:tc>
        <w:tc>
          <w:tcPr>
            <w:tcW w:w="12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0611DD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382BC4F" wp14:editId="597EF99D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240030</wp:posOffset>
                  </wp:positionV>
                  <wp:extent cx="704850" cy="294005"/>
                  <wp:effectExtent l="0" t="0" r="0" b="0"/>
                  <wp:wrapNone/>
                  <wp:docPr id="2" name="図 2" descr="glossary_h_007_img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ary_h_007_img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66" t="24155" r="6130" b="65329"/>
                          <a:stretch/>
                        </pic:blipFill>
                        <pic:spPr bwMode="auto">
                          <a:xfrm>
                            <a:off x="0" y="0"/>
                            <a:ext cx="70485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382BC4F" wp14:editId="597EF99D">
                  <wp:simplePos x="0" y="0"/>
                  <wp:positionH relativeFrom="column">
                    <wp:posOffset>-807720</wp:posOffset>
                  </wp:positionH>
                  <wp:positionV relativeFrom="paragraph">
                    <wp:posOffset>240030</wp:posOffset>
                  </wp:positionV>
                  <wp:extent cx="705485" cy="294005"/>
                  <wp:effectExtent l="0" t="0" r="0" b="0"/>
                  <wp:wrapNone/>
                  <wp:docPr id="1" name="図 1" descr="glossary_h_007_img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ary_h_007_img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66" t="11071" r="6130" b="78416"/>
                          <a:stretch/>
                        </pic:blipFill>
                        <pic:spPr bwMode="auto">
                          <a:xfrm>
                            <a:off x="0" y="0"/>
                            <a:ext cx="70548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934BC">
              <w:rPr>
                <w:rFonts w:hint="eastAsia"/>
                <w:sz w:val="18"/>
                <w:szCs w:val="18"/>
              </w:rPr>
              <w:t>2.硬い</w:t>
            </w:r>
          </w:p>
        </w:tc>
        <w:tc>
          <w:tcPr>
            <w:tcW w:w="12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1934BC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3.やや硬い</w:t>
            </w:r>
          </w:p>
        </w:tc>
        <w:tc>
          <w:tcPr>
            <w:tcW w:w="12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1934BC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4.普通</w:t>
            </w:r>
          </w:p>
        </w:tc>
        <w:tc>
          <w:tcPr>
            <w:tcW w:w="12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5.やや軟便</w:t>
            </w:r>
          </w:p>
        </w:tc>
        <w:tc>
          <w:tcPr>
            <w:tcW w:w="12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6.泥状</w:t>
            </w:r>
          </w:p>
        </w:tc>
        <w:tc>
          <w:tcPr>
            <w:tcW w:w="125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7.水様</w:t>
            </w:r>
          </w:p>
        </w:tc>
      </w:tr>
      <w:tr w:rsidR="001934BC" w:rsidTr="00DD18DA">
        <w:trPr>
          <w:trHeight w:val="421"/>
        </w:trPr>
        <w:tc>
          <w:tcPr>
            <w:tcW w:w="988" w:type="dxa"/>
            <w:vMerge/>
          </w:tcPr>
          <w:p w:rsidR="001934BC" w:rsidRDefault="001934BC" w:rsidP="001934BC">
            <w:pPr>
              <w:spacing w:line="120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1934BC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1934BC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382BC4F" wp14:editId="597EF99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4114</wp:posOffset>
                  </wp:positionV>
                  <wp:extent cx="705169" cy="261951"/>
                  <wp:effectExtent l="0" t="0" r="0" b="5080"/>
                  <wp:wrapNone/>
                  <wp:docPr id="3" name="図 3" descr="glossary_h_007_img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ary_h_007_img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66" t="36974" r="6130" b="53648"/>
                          <a:stretch/>
                        </pic:blipFill>
                        <pic:spPr bwMode="auto">
                          <a:xfrm>
                            <a:off x="0" y="0"/>
                            <a:ext cx="705169" cy="26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AEC773B" wp14:editId="1CA6D80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-4776</wp:posOffset>
                  </wp:positionV>
                  <wp:extent cx="704215" cy="278185"/>
                  <wp:effectExtent l="0" t="0" r="635" b="7620"/>
                  <wp:wrapNone/>
                  <wp:docPr id="4" name="図 4" descr="glossary_h_007_img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ary_h_007_img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66" t="48947" r="6130" b="41079"/>
                          <a:stretch/>
                        </pic:blipFill>
                        <pic:spPr bwMode="auto">
                          <a:xfrm>
                            <a:off x="0" y="0"/>
                            <a:ext cx="704215" cy="27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AEC773B" wp14:editId="1CA6D80B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7289</wp:posOffset>
                  </wp:positionV>
                  <wp:extent cx="704215" cy="254055"/>
                  <wp:effectExtent l="0" t="0" r="635" b="0"/>
                  <wp:wrapNone/>
                  <wp:docPr id="5" name="図 5" descr="glossary_h_007_img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ary_h_007_img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66" t="62064" r="6130" b="28825"/>
                          <a:stretch/>
                        </pic:blipFill>
                        <pic:spPr bwMode="auto">
                          <a:xfrm>
                            <a:off x="0" y="0"/>
                            <a:ext cx="704215" cy="25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0AA30A8" wp14:editId="6C1963F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-331</wp:posOffset>
                  </wp:positionV>
                  <wp:extent cx="703580" cy="269903"/>
                  <wp:effectExtent l="0" t="0" r="1270" b="0"/>
                  <wp:wrapNone/>
                  <wp:docPr id="6" name="図 6" descr="glossary_h_007_img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ary_h_007_img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66" t="74623" r="6130" b="15689"/>
                          <a:stretch/>
                        </pic:blipFill>
                        <pic:spPr bwMode="auto">
                          <a:xfrm>
                            <a:off x="0" y="0"/>
                            <a:ext cx="703580" cy="26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0AA30A8" wp14:editId="6C1963FC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-4141</wp:posOffset>
                  </wp:positionV>
                  <wp:extent cx="703580" cy="277826"/>
                  <wp:effectExtent l="0" t="0" r="1270" b="8255"/>
                  <wp:wrapNone/>
                  <wp:docPr id="7" name="図 7" descr="glossary_h_007_img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ary_h_007_img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66" t="88033" r="6130" b="1997"/>
                          <a:stretch/>
                        </pic:blipFill>
                        <pic:spPr bwMode="auto">
                          <a:xfrm>
                            <a:off x="0" y="0"/>
                            <a:ext cx="703580" cy="27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34BC" w:rsidTr="001934BC">
        <w:tc>
          <w:tcPr>
            <w:tcW w:w="988" w:type="dxa"/>
          </w:tcPr>
          <w:p w:rsidR="001934BC" w:rsidRDefault="001934BC" w:rsidP="001934BC">
            <w:pPr>
              <w:spacing w:line="12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眠気</w:t>
            </w:r>
          </w:p>
        </w:tc>
        <w:tc>
          <w:tcPr>
            <w:tcW w:w="8754" w:type="dxa"/>
            <w:gridSpan w:val="7"/>
          </w:tcPr>
          <w:p w:rsidR="001934BC" w:rsidRDefault="005F2149" w:rsidP="00251C97">
            <w:pPr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無・有（生活に支障なし・生活に支障あり）</w:t>
            </w:r>
          </w:p>
        </w:tc>
      </w:tr>
    </w:tbl>
    <w:p w:rsidR="000611DD" w:rsidRPr="00986940" w:rsidRDefault="005F2149" w:rsidP="000611DD">
      <w:pPr>
        <w:tabs>
          <w:tab w:val="left" w:pos="60"/>
        </w:tabs>
        <w:spacing w:line="12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611DD" w:rsidTr="00DD18DA">
        <w:trPr>
          <w:trHeight w:val="1374"/>
        </w:trPr>
        <w:tc>
          <w:tcPr>
            <w:tcW w:w="9742" w:type="dxa"/>
          </w:tcPr>
          <w:p w:rsidR="000611DD" w:rsidRDefault="000611DD" w:rsidP="000611DD">
            <w:pPr>
              <w:tabs>
                <w:tab w:val="left" w:pos="60"/>
              </w:tabs>
              <w:spacing w:line="12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薬剤師としての提案事項（薬剤に関する提案も含む）</w:t>
            </w:r>
          </w:p>
        </w:tc>
      </w:tr>
    </w:tbl>
    <w:p w:rsidR="0096244F" w:rsidRPr="00DD18DA" w:rsidRDefault="0096244F" w:rsidP="000611DD">
      <w:pPr>
        <w:tabs>
          <w:tab w:val="left" w:pos="60"/>
        </w:tabs>
        <w:spacing w:line="120" w:lineRule="auto"/>
        <w:jc w:val="left"/>
        <w:rPr>
          <w:sz w:val="18"/>
          <w:szCs w:val="18"/>
        </w:rPr>
      </w:pPr>
    </w:p>
    <w:sectPr w:rsidR="0096244F" w:rsidRPr="00DD18DA" w:rsidSect="00DD18DA">
      <w:headerReference w:type="default" r:id="rId8"/>
      <w:footerReference w:type="default" r:id="rId9"/>
      <w:pgSz w:w="11906" w:h="16838" w:code="9"/>
      <w:pgMar w:top="1134" w:right="1077" w:bottom="85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DD" w:rsidRDefault="000677DD" w:rsidP="005C2584">
      <w:r>
        <w:separator/>
      </w:r>
    </w:p>
  </w:endnote>
  <w:endnote w:type="continuationSeparator" w:id="0">
    <w:p w:rsidR="000677DD" w:rsidRDefault="000677DD" w:rsidP="005C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84" w:rsidRPr="00C24584" w:rsidRDefault="0096244F" w:rsidP="00C24584">
    <w:pPr>
      <w:pStyle w:val="a5"/>
      <w:rPr>
        <w:sz w:val="20"/>
        <w:szCs w:val="18"/>
        <w:shd w:val="pct15" w:color="auto" w:fill="FFFFFF"/>
      </w:rPr>
    </w:pPr>
    <w:r w:rsidRPr="00C24584">
      <w:rPr>
        <w:rFonts w:hint="eastAsia"/>
        <w:sz w:val="20"/>
        <w:szCs w:val="18"/>
        <w:shd w:val="pct15" w:color="auto" w:fill="FFFFFF"/>
      </w:rPr>
      <w:t>【注意】ＦＡＸによる情報伝達は、疑義照会ではありません。</w:t>
    </w:r>
  </w:p>
  <w:p w:rsidR="00326FC2" w:rsidRPr="00C24584" w:rsidRDefault="00C24584" w:rsidP="00C24584">
    <w:pPr>
      <w:pStyle w:val="a5"/>
      <w:rPr>
        <w:sz w:val="20"/>
        <w:szCs w:val="18"/>
        <w:shd w:val="pct15" w:color="auto" w:fill="FFFFFF"/>
      </w:rPr>
    </w:pPr>
    <w:r w:rsidRPr="00C24584">
      <w:rPr>
        <w:rFonts w:hint="eastAsia"/>
        <w:sz w:val="20"/>
        <w:szCs w:val="18"/>
        <w:shd w:val="pct15" w:color="auto" w:fill="FFFFFF"/>
      </w:rPr>
      <w:t>緊急性を要する疑義照会</w:t>
    </w:r>
    <w:r w:rsidR="0096244F" w:rsidRPr="00C24584">
      <w:rPr>
        <w:rFonts w:hint="eastAsia"/>
        <w:sz w:val="20"/>
        <w:szCs w:val="18"/>
        <w:shd w:val="pct15" w:color="auto" w:fill="FFFFFF"/>
      </w:rPr>
      <w:t>は従来どおり電話等での対応をお願い致します</w:t>
    </w:r>
    <w:r w:rsidR="00326FC2" w:rsidRPr="00C24584">
      <w:rPr>
        <w:rFonts w:hint="eastAsia"/>
        <w:sz w:val="20"/>
        <w:szCs w:val="18"/>
        <w:shd w:val="pct15" w:color="auto" w:fill="FFFFFF"/>
      </w:rPr>
      <w:t>。（斗南病院緩和ケアチーム）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DD" w:rsidRDefault="000677DD" w:rsidP="005C2584">
      <w:r>
        <w:separator/>
      </w:r>
    </w:p>
  </w:footnote>
  <w:footnote w:type="continuationSeparator" w:id="0">
    <w:p w:rsidR="000677DD" w:rsidRDefault="000677DD" w:rsidP="005C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84" w:rsidRPr="00C24584" w:rsidRDefault="00326FC2" w:rsidP="00C24584">
    <w:pPr>
      <w:rPr>
        <w:sz w:val="20"/>
        <w:szCs w:val="20"/>
      </w:rPr>
    </w:pPr>
    <w:r w:rsidRPr="00C24584">
      <w:rPr>
        <w:rFonts w:hint="eastAsia"/>
        <w:sz w:val="20"/>
        <w:szCs w:val="20"/>
      </w:rPr>
      <w:t>FAX斗南病院 薬剤部</w:t>
    </w:r>
    <w:r w:rsidR="00C24584" w:rsidRPr="00C24584">
      <w:rPr>
        <w:rFonts w:hint="eastAsia"/>
        <w:sz w:val="20"/>
        <w:szCs w:val="20"/>
      </w:rPr>
      <w:t xml:space="preserve"> </w:t>
    </w:r>
    <w:r w:rsidR="00C24584" w:rsidRPr="00C24584">
      <w:rPr>
        <w:sz w:val="20"/>
        <w:szCs w:val="20"/>
      </w:rPr>
      <w:t>011-231-2272</w:t>
    </w:r>
    <w:r w:rsidRPr="00C24584">
      <w:rPr>
        <w:sz w:val="20"/>
        <w:szCs w:val="20"/>
      </w:rPr>
      <w:ptab w:relativeTo="margin" w:alignment="center" w:leader="none"/>
    </w:r>
    <w:r w:rsidRPr="00C24584">
      <w:rPr>
        <w:sz w:val="20"/>
        <w:szCs w:val="20"/>
      </w:rPr>
      <w:ptab w:relativeTo="margin" w:alignment="right" w:leader="none"/>
    </w:r>
    <w:r w:rsidRPr="00C24584">
      <w:rPr>
        <w:rFonts w:hint="eastAsia"/>
        <w:sz w:val="20"/>
        <w:szCs w:val="20"/>
      </w:rPr>
      <w:t>保険薬局→薬剤部→処方医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C1462"/>
    <w:multiLevelType w:val="hybridMultilevel"/>
    <w:tmpl w:val="A9DA9848"/>
    <w:lvl w:ilvl="0" w:tplc="A31E4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56"/>
    <w:rsid w:val="000611DD"/>
    <w:rsid w:val="000677DD"/>
    <w:rsid w:val="001934BC"/>
    <w:rsid w:val="0022439E"/>
    <w:rsid w:val="00251C97"/>
    <w:rsid w:val="002D6ADF"/>
    <w:rsid w:val="00326FC2"/>
    <w:rsid w:val="00504E1E"/>
    <w:rsid w:val="0058670B"/>
    <w:rsid w:val="005C2584"/>
    <w:rsid w:val="005F2149"/>
    <w:rsid w:val="0096244F"/>
    <w:rsid w:val="00986940"/>
    <w:rsid w:val="00A72656"/>
    <w:rsid w:val="00B766D0"/>
    <w:rsid w:val="00B93CF8"/>
    <w:rsid w:val="00C24584"/>
    <w:rsid w:val="00C3294B"/>
    <w:rsid w:val="00CC64AE"/>
    <w:rsid w:val="00D13755"/>
    <w:rsid w:val="00D16713"/>
    <w:rsid w:val="00DD18DA"/>
    <w:rsid w:val="00E756B3"/>
    <w:rsid w:val="00E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B4A2CE"/>
  <w15:chartTrackingRefBased/>
  <w15:docId w15:val="{A1CD75C0-3E06-4D01-993B-0B50DD83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5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584"/>
  </w:style>
  <w:style w:type="paragraph" w:styleId="a5">
    <w:name w:val="footer"/>
    <w:basedOn w:val="a"/>
    <w:link w:val="a6"/>
    <w:uiPriority w:val="99"/>
    <w:unhideWhenUsed/>
    <w:rsid w:val="005C2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584"/>
  </w:style>
  <w:style w:type="table" w:styleId="a7">
    <w:name w:val="Table Grid"/>
    <w:basedOn w:val="a1"/>
    <w:uiPriority w:val="39"/>
    <w:rsid w:val="005C2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66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1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1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晉一郎</dc:creator>
  <cp:keywords/>
  <dc:description/>
  <cp:lastModifiedBy>小林　隼人</cp:lastModifiedBy>
  <cp:revision>8</cp:revision>
  <cp:lastPrinted>2024-02-06T04:29:00Z</cp:lastPrinted>
  <dcterms:created xsi:type="dcterms:W3CDTF">2024-02-06T02:25:00Z</dcterms:created>
  <dcterms:modified xsi:type="dcterms:W3CDTF">2026-05-12T23:37:00Z</dcterms:modified>
</cp:coreProperties>
</file>